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C2" w:rsidRPr="00627C74" w:rsidRDefault="006C29C2" w:rsidP="006C29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627C74">
        <w:rPr>
          <w:rFonts w:ascii="Times New Roman" w:hAnsi="Times New Roman"/>
          <w:b/>
          <w:sz w:val="28"/>
          <w:szCs w:val="28"/>
        </w:rPr>
        <w:t>работы</w:t>
      </w:r>
    </w:p>
    <w:p w:rsidR="006C29C2" w:rsidRPr="00627C74" w:rsidRDefault="006C29C2" w:rsidP="006C29C2">
      <w:pPr>
        <w:jc w:val="center"/>
        <w:rPr>
          <w:rFonts w:ascii="Times New Roman" w:hAnsi="Times New Roman"/>
          <w:b/>
          <w:sz w:val="28"/>
          <w:szCs w:val="28"/>
        </w:rPr>
      </w:pPr>
      <w:r w:rsidRPr="00627C74">
        <w:rPr>
          <w:rFonts w:ascii="Times New Roman" w:hAnsi="Times New Roman"/>
          <w:b/>
          <w:sz w:val="28"/>
          <w:szCs w:val="28"/>
        </w:rPr>
        <w:t>школьного методического объединения</w:t>
      </w:r>
    </w:p>
    <w:p w:rsidR="006C29C2" w:rsidRDefault="006C29C2" w:rsidP="006C29C2">
      <w:pPr>
        <w:jc w:val="center"/>
        <w:rPr>
          <w:rFonts w:ascii="Times New Roman" w:hAnsi="Times New Roman"/>
          <w:b/>
          <w:sz w:val="28"/>
          <w:szCs w:val="28"/>
        </w:rPr>
      </w:pPr>
      <w:r w:rsidRPr="00627C74">
        <w:rPr>
          <w:rFonts w:ascii="Times New Roman" w:hAnsi="Times New Roman"/>
          <w:b/>
          <w:sz w:val="28"/>
          <w:szCs w:val="28"/>
        </w:rPr>
        <w:t>классных руководителей за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627C74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6</w:t>
      </w:r>
      <w:r w:rsidRPr="00627C7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A6E49" w:rsidRDefault="00A50E37" w:rsidP="00CF064C">
      <w:pPr>
        <w:pStyle w:val="a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53975</wp:posOffset>
            </wp:positionV>
            <wp:extent cx="916305" cy="796925"/>
            <wp:effectExtent l="19050" t="0" r="0" b="0"/>
            <wp:wrapNone/>
            <wp:docPr id="2" name="Рисунок 2" descr="http://im5-tub-ru.yandex.net/i?id=52608185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5-tub-ru.yandex.net/i?id=52608185-63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64C" w:rsidRDefault="00CF064C" w:rsidP="00CF064C">
      <w:pPr>
        <w:pStyle w:val="a5"/>
        <w:jc w:val="right"/>
      </w:pPr>
      <w:r>
        <w:t>«Классное руководство –</w:t>
      </w:r>
      <w:r w:rsidRPr="00CF064C">
        <w:t xml:space="preserve"> </w:t>
      </w:r>
      <w:r>
        <w:t>  это не обязанность,  это бесконечное творчество»</w:t>
      </w:r>
    </w:p>
    <w:p w:rsidR="00CF064C" w:rsidRDefault="00CF064C" w:rsidP="00CF064C">
      <w:pPr>
        <w:pStyle w:val="a5"/>
      </w:pPr>
    </w:p>
    <w:p w:rsidR="006C29C2" w:rsidRPr="0006426D" w:rsidRDefault="00CF064C" w:rsidP="00813AF9">
      <w:pPr>
        <w:pStyle w:val="a5"/>
        <w:jc w:val="right"/>
      </w:pPr>
      <w:r>
        <w:t>                           </w:t>
      </w:r>
      <w:r w:rsidR="00813AF9">
        <w:t>                               </w:t>
      </w:r>
      <w:r w:rsidR="006C29C2" w:rsidRPr="0006426D">
        <w:t>В 2015-2016 учебном году вся работа методического объединения классных руководителей строилась с учетом задач, поставленных школой и темы, над которой работала школа: «Развитие профессиональной позиции педагога как условие модернизации образования»</w:t>
      </w:r>
    </w:p>
    <w:p w:rsidR="006C29C2" w:rsidRPr="0006426D" w:rsidRDefault="006C29C2" w:rsidP="006C29C2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В 2015-2016 учебном году в ШМО классных руководителей входило 7 педагогов.</w:t>
      </w:r>
    </w:p>
    <w:p w:rsidR="006C29C2" w:rsidRPr="0006426D" w:rsidRDefault="006C29C2" w:rsidP="006C29C2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( классные руководители с 1 по 9 классы)</w:t>
      </w:r>
    </w:p>
    <w:p w:rsidR="00A50E37" w:rsidRPr="0006426D" w:rsidRDefault="00A50E37" w:rsidP="00A50E37">
      <w:pPr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Тема:</w:t>
      </w:r>
      <w:r w:rsidRPr="0006426D">
        <w:rPr>
          <w:rFonts w:ascii="Times New Roman" w:hAnsi="Times New Roman"/>
          <w:sz w:val="24"/>
          <w:szCs w:val="24"/>
        </w:rPr>
        <w:t xml:space="preserve"> «Формирование образовательной среды как средства развития творческого потенциала учащихся путем реализации проектно- исследовательской деятельности»</w:t>
      </w:r>
    </w:p>
    <w:p w:rsidR="00A50E37" w:rsidRPr="0006426D" w:rsidRDefault="00A50E37" w:rsidP="00A50E37">
      <w:pPr>
        <w:pStyle w:val="Default"/>
        <w:jc w:val="both"/>
      </w:pPr>
      <w:r w:rsidRPr="0006426D">
        <w:rPr>
          <w:b/>
          <w:bCs/>
        </w:rPr>
        <w:t>Цель</w:t>
      </w:r>
      <w:r w:rsidRPr="0006426D">
        <w:t xml:space="preserve">: организация методической поддержки повышения профессиональной компетентности, творческого роста и самореализации педагогов для обеспечения формирования образовательной среды как средства развития творческого потенциала учащихся путем реализации проектно- исследовательской деятельности. </w:t>
      </w:r>
    </w:p>
    <w:p w:rsidR="00A50E37" w:rsidRPr="0006426D" w:rsidRDefault="00A50E37" w:rsidP="00A50E37">
      <w:pPr>
        <w:pStyle w:val="Default"/>
        <w:jc w:val="both"/>
      </w:pPr>
    </w:p>
    <w:p w:rsidR="00A50E37" w:rsidRPr="0006426D" w:rsidRDefault="00A50E37" w:rsidP="00A50E37">
      <w:pPr>
        <w:pStyle w:val="Default"/>
        <w:jc w:val="both"/>
      </w:pPr>
    </w:p>
    <w:p w:rsidR="00A50E37" w:rsidRPr="0006426D" w:rsidRDefault="00A50E37" w:rsidP="00A50E37">
      <w:pPr>
        <w:pStyle w:val="Default"/>
        <w:jc w:val="both"/>
      </w:pPr>
      <w:r w:rsidRPr="0006426D">
        <w:rPr>
          <w:b/>
          <w:bCs/>
        </w:rPr>
        <w:t xml:space="preserve">Задачи: </w:t>
      </w:r>
    </w:p>
    <w:p w:rsidR="00A50E37" w:rsidRPr="0006426D" w:rsidRDefault="00A50E37" w:rsidP="00A50E37">
      <w:pPr>
        <w:pStyle w:val="Default"/>
        <w:jc w:val="both"/>
      </w:pPr>
      <w:r w:rsidRPr="0006426D">
        <w:t xml:space="preserve">1.Освоение инновационных образовательных технологий и методов педагогической деятельности, способствующих повышению эффективности и качества учебно-воспитательного процесса. </w:t>
      </w:r>
    </w:p>
    <w:p w:rsidR="00A50E37" w:rsidRPr="0006426D" w:rsidRDefault="00A50E37" w:rsidP="00A50E37">
      <w:pPr>
        <w:pStyle w:val="Default"/>
        <w:jc w:val="both"/>
      </w:pPr>
      <w:r w:rsidRPr="0006426D">
        <w:t xml:space="preserve">2.Трансляция и распространение опыта педагогической деятельности. </w:t>
      </w:r>
    </w:p>
    <w:p w:rsidR="00A50E37" w:rsidRPr="0006426D" w:rsidRDefault="00A50E37" w:rsidP="00A50E37">
      <w:pPr>
        <w:pStyle w:val="Default"/>
        <w:jc w:val="both"/>
      </w:pPr>
      <w:r w:rsidRPr="0006426D">
        <w:t xml:space="preserve">3.Информационное и методическое сопровождение перехода на ФГОС второго поколения. </w:t>
      </w:r>
    </w:p>
    <w:p w:rsidR="00A50E37" w:rsidRPr="0006426D" w:rsidRDefault="00A50E37" w:rsidP="00A50E37">
      <w:pPr>
        <w:pStyle w:val="Default"/>
        <w:jc w:val="both"/>
      </w:pPr>
      <w:r w:rsidRPr="0006426D">
        <w:t>4.</w:t>
      </w:r>
      <w:r w:rsidRPr="0006426D">
        <w:rPr>
          <w:color w:val="000080"/>
        </w:rPr>
        <w:t xml:space="preserve"> </w:t>
      </w:r>
      <w:r w:rsidRPr="0006426D">
        <w:t>Усиление влияния школы на социализацию личности школьника, его адаптации к современным экономическим условиям, самоопределение в будущей профессии</w:t>
      </w:r>
    </w:p>
    <w:p w:rsidR="00A50E37" w:rsidRPr="0006426D" w:rsidRDefault="00A50E37" w:rsidP="00A50E37">
      <w:pPr>
        <w:pStyle w:val="Default"/>
        <w:jc w:val="both"/>
      </w:pPr>
    </w:p>
    <w:p w:rsidR="00A50E37" w:rsidRPr="0006426D" w:rsidRDefault="00A50E37" w:rsidP="006C29C2">
      <w:pPr>
        <w:rPr>
          <w:rFonts w:ascii="Times New Roman" w:hAnsi="Times New Roman"/>
          <w:sz w:val="24"/>
          <w:szCs w:val="24"/>
        </w:rPr>
      </w:pPr>
    </w:p>
    <w:p w:rsidR="00B744E8" w:rsidRPr="0006426D" w:rsidRDefault="00B744E8" w:rsidP="00B744E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МО классных руководителей:</w:t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1. Методическая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  <w:t>2. Организационно-координационная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  <w:t>3. Инновационная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  <w:t>4. Аналитическая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формы работы:</w:t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- совещания, круглые столы</w:t>
      </w:r>
      <w:proofErr w:type="gramStart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ворческие отчёты классных руководителей;</w:t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- открытые классные часы и мероприятия;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доклады, сообщения, презентации;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  <w:t>- изучение и обсуждение документов и передового педагогического опыта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нормативными документами:</w:t>
      </w:r>
    </w:p>
    <w:p w:rsidR="00B744E8" w:rsidRPr="0006426D" w:rsidRDefault="00B744E8" w:rsidP="00B7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Положение о классном руководителе. Должностная инструкция.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2. Программа по гражданско-патриотическому и духовно- нравственному  воспитанию школьников.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Программа «Все цвета </w:t>
      </w:r>
      <w:proofErr w:type="gramStart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кроме</w:t>
      </w:r>
      <w:proofErr w:type="gramEnd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чёрного».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б) План по профилактике асоциального поведения школьников.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в) План по профилактике ПАВ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3. Методические рекомендации журнала «Классный руководитель».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4. Документация классного руководителя.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5. Современные педагогические диагностики.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МО классных руководителей соблюдает: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1. Конвенцию о Правах ребёнка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2. Конституцию РФ и Законы РФ</w:t>
      </w:r>
    </w:p>
    <w:p w:rsidR="00B744E8" w:rsidRPr="0006426D" w:rsidRDefault="00B744E8" w:rsidP="00B744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3. Указы Президента РФ</w:t>
      </w:r>
    </w:p>
    <w:p w:rsidR="00454953" w:rsidRPr="0006426D" w:rsidRDefault="00454953" w:rsidP="00454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hAnsi="Times New Roman"/>
          <w:sz w:val="24"/>
          <w:szCs w:val="24"/>
        </w:rPr>
        <w:t xml:space="preserve">      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4. Решения Правительства РФ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5. Устав школы, распоряжения и приказы администрации МБОУ ООШ п. Бакшеево.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6426D">
        <w:rPr>
          <w:rFonts w:ascii="Times New Roman" w:eastAsia="Times New Roman" w:hAnsi="Times New Roman"/>
          <w:b/>
          <w:sz w:val="24"/>
          <w:szCs w:val="24"/>
          <w:lang w:eastAsia="ru-RU"/>
        </w:rPr>
        <w:t>Портфель классного руководителя: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1. План воспитательной работы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2. Диагностические материалы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3. Протоколы родительских собраний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4. Методические материалы</w:t>
      </w:r>
    </w:p>
    <w:p w:rsidR="00454953" w:rsidRPr="0006426D" w:rsidRDefault="00454953" w:rsidP="004549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5. Копилка воспитательных мероприятий</w:t>
      </w:r>
    </w:p>
    <w:p w:rsidR="00A50E37" w:rsidRPr="0006426D" w:rsidRDefault="00A50E37" w:rsidP="00A50E37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Приоритетные направления методической работы</w:t>
      </w:r>
      <w:r w:rsidRPr="0006426D">
        <w:rPr>
          <w:rFonts w:ascii="Times New Roman" w:hAnsi="Times New Roman"/>
          <w:sz w:val="24"/>
          <w:szCs w:val="24"/>
        </w:rPr>
        <w:t>:</w:t>
      </w:r>
    </w:p>
    <w:p w:rsidR="00A50E37" w:rsidRPr="0006426D" w:rsidRDefault="00A50E37" w:rsidP="00A50E37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50E37" w:rsidRPr="0006426D" w:rsidRDefault="00A50E37" w:rsidP="00A50E37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 и ФГОС нового поколения</w:t>
      </w:r>
    </w:p>
    <w:p w:rsidR="00A50E37" w:rsidRPr="0006426D" w:rsidRDefault="00A50E37" w:rsidP="00A50E37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3. Обобщение, систематизация и распространение передового педагогического опыта.</w:t>
      </w:r>
    </w:p>
    <w:p w:rsidR="00A50E37" w:rsidRPr="0006426D" w:rsidRDefault="00A50E37" w:rsidP="00A50E37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B744E8" w:rsidRPr="0006426D" w:rsidRDefault="00B744E8" w:rsidP="00A50E37">
      <w:pPr>
        <w:rPr>
          <w:rFonts w:ascii="Times New Roman" w:hAnsi="Times New Roman"/>
          <w:sz w:val="24"/>
          <w:szCs w:val="24"/>
        </w:rPr>
      </w:pPr>
    </w:p>
    <w:p w:rsidR="00A50E37" w:rsidRPr="0006426D" w:rsidRDefault="00A50E37" w:rsidP="006C29C2">
      <w:pPr>
        <w:rPr>
          <w:rFonts w:ascii="Times New Roman" w:hAnsi="Times New Roman"/>
          <w:sz w:val="24"/>
          <w:szCs w:val="24"/>
        </w:rPr>
      </w:pPr>
    </w:p>
    <w:p w:rsidR="006C29C2" w:rsidRPr="0006426D" w:rsidRDefault="006C29C2" w:rsidP="006C29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Большинство обозначенных выше целей и задач в течение 201</w:t>
      </w:r>
      <w:r w:rsidR="00BA6E49" w:rsidRPr="0006426D">
        <w:rPr>
          <w:rFonts w:ascii="Times New Roman" w:hAnsi="Times New Roman"/>
          <w:sz w:val="24"/>
          <w:szCs w:val="24"/>
        </w:rPr>
        <w:t>5</w:t>
      </w:r>
      <w:r w:rsidRPr="0006426D">
        <w:rPr>
          <w:rFonts w:ascii="Times New Roman" w:hAnsi="Times New Roman"/>
          <w:sz w:val="24"/>
          <w:szCs w:val="24"/>
        </w:rPr>
        <w:t>-201</w:t>
      </w:r>
      <w:r w:rsidR="00BA6E49" w:rsidRPr="0006426D">
        <w:rPr>
          <w:rFonts w:ascii="Times New Roman" w:hAnsi="Times New Roman"/>
          <w:sz w:val="24"/>
          <w:szCs w:val="24"/>
        </w:rPr>
        <w:t>6</w:t>
      </w:r>
      <w:r w:rsidRPr="0006426D">
        <w:rPr>
          <w:rFonts w:ascii="Times New Roman" w:hAnsi="Times New Roman"/>
          <w:sz w:val="24"/>
          <w:szCs w:val="24"/>
        </w:rPr>
        <w:t xml:space="preserve"> учебного года было реализовано. Работа по их реализации осуществлялась по единому общешкольному плану воспитательной работы, на основе которого были составлены планы воспитательной работы классных руководителей. Все запланированные </w:t>
      </w:r>
      <w:r w:rsidR="00F77496" w:rsidRPr="0006426D">
        <w:rPr>
          <w:rFonts w:ascii="Times New Roman" w:hAnsi="Times New Roman"/>
          <w:sz w:val="24"/>
          <w:szCs w:val="24"/>
        </w:rPr>
        <w:t xml:space="preserve">восемь </w:t>
      </w:r>
      <w:r w:rsidRPr="0006426D">
        <w:rPr>
          <w:rFonts w:ascii="Times New Roman" w:hAnsi="Times New Roman"/>
          <w:sz w:val="24"/>
          <w:szCs w:val="24"/>
        </w:rPr>
        <w:t>заседани</w:t>
      </w:r>
      <w:r w:rsidR="00F77496" w:rsidRPr="0006426D">
        <w:rPr>
          <w:rFonts w:ascii="Times New Roman" w:hAnsi="Times New Roman"/>
          <w:sz w:val="24"/>
          <w:szCs w:val="24"/>
        </w:rPr>
        <w:t>й</w:t>
      </w:r>
      <w:r w:rsidRPr="0006426D">
        <w:rPr>
          <w:rFonts w:ascii="Times New Roman" w:hAnsi="Times New Roman"/>
          <w:sz w:val="24"/>
          <w:szCs w:val="24"/>
        </w:rPr>
        <w:t xml:space="preserve"> прошли в указанные сроки при достаточно высокой активности классных руководителей. </w:t>
      </w:r>
    </w:p>
    <w:p w:rsidR="00BA6E49" w:rsidRPr="0006426D" w:rsidRDefault="00BA6E49" w:rsidP="00BA6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 2015/2016 учебный год было проведено </w:t>
      </w:r>
      <w:r w:rsidR="00EA4078" w:rsidRPr="000642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4078"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заседаний 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методического объединения. </w:t>
      </w:r>
    </w:p>
    <w:p w:rsidR="00BA6E49" w:rsidRPr="0006426D" w:rsidRDefault="00BA6E49" w:rsidP="00BA6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Заседания проходили в разных формах: информационный семинар, обучающий семинар, семинар-практикум</w:t>
      </w:r>
      <w:r w:rsidR="00A50E37" w:rsidRPr="000642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35EA" w:rsidRDefault="004135EA" w:rsidP="004549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4953" w:rsidRPr="0006426D" w:rsidRDefault="00454953" w:rsidP="004549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совершенствования используемых методик и обобщения  опыта  классных  руководителей   были подготовлены и проведены следующие  </w:t>
      </w:r>
      <w:r w:rsidRPr="00064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открытые классные часы:</w:t>
      </w:r>
    </w:p>
    <w:p w:rsidR="00A50E37" w:rsidRPr="0006426D" w:rsidRDefault="00A50E37" w:rsidP="00BA6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5F2" w:rsidRPr="0006426D" w:rsidRDefault="00A045F2" w:rsidP="00A0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Открытые классные часы 2015-2016 учебный год: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2070"/>
        <w:gridCol w:w="2580"/>
        <w:gridCol w:w="3780"/>
      </w:tblGrid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 тема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20.05.201</w:t>
            </w:r>
            <w:r w:rsidRPr="000642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Л.А.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«Прощай первый класс»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 А.А., 2 класс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«Дорога добра!»</w:t>
            </w:r>
          </w:p>
        </w:tc>
      </w:tr>
      <w:tr w:rsidR="00A045F2" w:rsidRPr="0006426D" w:rsidTr="00A045F2">
        <w:trPr>
          <w:trHeight w:val="598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17.01.2016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Полупанова Н.Н.,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42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 </w:t>
            </w: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«Давайте жить дружно»</w:t>
            </w:r>
          </w:p>
        </w:tc>
      </w:tr>
      <w:tr w:rsidR="00A045F2" w:rsidRPr="0006426D" w:rsidTr="00A045F2">
        <w:trPr>
          <w:trHeight w:val="1529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29.05.2016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А.А.,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«Прощай начальная школа»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20.11.15.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22.04.16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О.А.,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5-8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«Моя конвенция»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«Семья и семейные ценности»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20.02.16.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Бирюкова Г.В. 6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«Здоровый образ жизни».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14.02.2016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</w:t>
            </w:r>
            <w:proofErr w:type="gramStart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"Мы будущие избиратели"</w:t>
            </w:r>
          </w:p>
        </w:tc>
      </w:tr>
      <w:tr w:rsidR="00A045F2" w:rsidRPr="0006426D" w:rsidTr="00A045F2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21.04.16.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О.Н.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 несовершеннолетних в трудовом законодательстве»;</w:t>
            </w:r>
          </w:p>
          <w:p w:rsidR="00A045F2" w:rsidRPr="0006426D" w:rsidRDefault="00A045F2" w:rsidP="00A04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5F2" w:rsidRPr="0006426D" w:rsidRDefault="00A045F2" w:rsidP="00A045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45F2" w:rsidRPr="0006426D" w:rsidRDefault="00A045F2" w:rsidP="00A045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При  анализе  классных  часов  были  даны  рекомендации:</w:t>
      </w:r>
    </w:p>
    <w:p w:rsidR="00A045F2" w:rsidRPr="0006426D" w:rsidRDefault="00A045F2" w:rsidP="00A045F2">
      <w:pPr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  работу  по  формированию  коллектива  и  выстраиванию  доброжелательных  отношений  в  коллективе. </w:t>
      </w:r>
    </w:p>
    <w:p w:rsidR="00A045F2" w:rsidRPr="0006426D" w:rsidRDefault="00A045F2" w:rsidP="00A045F2">
      <w:pPr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Продолжать работу по совершенствованию используемых методик. </w:t>
      </w:r>
    </w:p>
    <w:p w:rsidR="00A045F2" w:rsidRPr="0006426D" w:rsidRDefault="00A045F2" w:rsidP="00A04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Необходимо отметить большую подготовку классных руководителей. Открытые мероприятия были подготовлены и проведены на высоком методическом уровне. Открытые классные часы иллюстрировали систему работы классных руководителей в разных классах и по разным направлениям. В большинстве случаев учителя использовали технические средства: компьютер, интерактивная доска.</w:t>
      </w:r>
    </w:p>
    <w:p w:rsidR="00A045F2" w:rsidRPr="0006426D" w:rsidRDefault="00A045F2" w:rsidP="00A04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Осуществлялся обмен опытом: посещались открытые классные часы и внеклассные мероприятия. Заместитель директора по ВР Плетнева Е.Ю. посетила 7 открытых классных часов по различной тематике. Елена Юрьевна отметила актуальность и значимость тем, оригинальность сценарий, оформления кабинетов, активность детей. </w:t>
      </w:r>
    </w:p>
    <w:p w:rsidR="00A045F2" w:rsidRPr="0006426D" w:rsidRDefault="00A045F2" w:rsidP="00A045F2">
      <w:pPr>
        <w:rPr>
          <w:rFonts w:ascii="Times New Roman" w:hAnsi="Times New Roman"/>
          <w:sz w:val="24"/>
          <w:szCs w:val="24"/>
        </w:rPr>
      </w:pPr>
    </w:p>
    <w:p w:rsidR="00A50E37" w:rsidRPr="00813AF9" w:rsidRDefault="00A50E37" w:rsidP="00813AF9">
      <w:pPr>
        <w:jc w:val="center"/>
        <w:rPr>
          <w:rFonts w:ascii="Times New Roman" w:hAnsi="Times New Roman"/>
          <w:b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Темы по самообразованию за 2015/2016 учебный год.</w:t>
      </w:r>
      <w:r w:rsidRPr="0006426D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2484"/>
        <w:gridCol w:w="5888"/>
      </w:tblGrid>
      <w:tr w:rsidR="00A50E37" w:rsidRPr="0006426D" w:rsidTr="00A045F2">
        <w:tc>
          <w:tcPr>
            <w:tcW w:w="1072" w:type="dxa"/>
          </w:tcPr>
          <w:tbl>
            <w:tblPr>
              <w:tblW w:w="3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"/>
              <w:gridCol w:w="66"/>
              <w:gridCol w:w="81"/>
            </w:tblGrid>
            <w:tr w:rsidR="00A50E37" w:rsidRPr="0006426D" w:rsidTr="00813AF9">
              <w:trPr>
                <w:trHeight w:val="2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0E37" w:rsidRPr="0006426D" w:rsidRDefault="00A50E37" w:rsidP="00A045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E37" w:rsidRPr="0006426D" w:rsidRDefault="00A50E37" w:rsidP="00A045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E37" w:rsidRPr="0006426D" w:rsidRDefault="00A50E37" w:rsidP="00A045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Шевченко Лариса Николаевна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«Воспитание культуры поведения у младших школьников»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Павлова Антонина Анатольевна 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«Этическое воспитание младших школьников»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Полупанова Наталия Николаевна 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 ИКТ в работе классного руководителя начальной школы»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Бирюкова Галина Викторовна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«Развитие индивидуальности ребенка как предмет воспитательной деятельности»</w:t>
            </w:r>
          </w:p>
        </w:tc>
      </w:tr>
      <w:tr w:rsidR="00A50E37" w:rsidRPr="0006426D" w:rsidTr="00A045F2">
        <w:trPr>
          <w:trHeight w:val="342"/>
        </w:trPr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Инна Викторовна</w:t>
            </w:r>
          </w:p>
          <w:p w:rsidR="00A50E37" w:rsidRPr="0006426D" w:rsidRDefault="00A50E37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A50E37" w:rsidRPr="0006426D" w:rsidRDefault="00A50E37" w:rsidP="00A045F2">
            <w:pPr>
              <w:pStyle w:val="a5"/>
              <w:spacing w:before="30" w:beforeAutospacing="0" w:after="30" w:afterAutospacing="0"/>
              <w:jc w:val="both"/>
            </w:pPr>
            <w:r w:rsidRPr="0006426D">
              <w:rPr>
                <w:color w:val="000000"/>
              </w:rPr>
              <w:t>"Нормы и правила межличностного общения»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«Формирование экологической культуры личности».</w:t>
            </w:r>
          </w:p>
        </w:tc>
      </w:tr>
      <w:tr w:rsidR="00A50E37" w:rsidRPr="0006426D" w:rsidTr="00A045F2">
        <w:tc>
          <w:tcPr>
            <w:tcW w:w="1072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Савушкина Ольга Николаевна</w:t>
            </w:r>
          </w:p>
        </w:tc>
        <w:tc>
          <w:tcPr>
            <w:tcW w:w="5995" w:type="dxa"/>
          </w:tcPr>
          <w:p w:rsidR="00A50E37" w:rsidRPr="0006426D" w:rsidRDefault="00A50E37" w:rsidP="00A0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«Воспитательная система в воспитательном процессе школы ».</w:t>
            </w:r>
          </w:p>
        </w:tc>
      </w:tr>
    </w:tbl>
    <w:p w:rsidR="00A50E37" w:rsidRPr="0006426D" w:rsidRDefault="00A50E37" w:rsidP="00A50E37">
      <w:pPr>
        <w:jc w:val="both"/>
        <w:rPr>
          <w:rFonts w:ascii="Times New Roman" w:hAnsi="Times New Roman"/>
          <w:sz w:val="24"/>
          <w:szCs w:val="24"/>
        </w:rPr>
      </w:pPr>
    </w:p>
    <w:p w:rsidR="00EA4078" w:rsidRPr="0006426D" w:rsidRDefault="00EA407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не только своего класса, но и всей школы.</w:t>
      </w:r>
    </w:p>
    <w:p w:rsidR="00EA4078" w:rsidRPr="0006426D" w:rsidRDefault="00B744E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EA4078"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ШМО классных руководителей проводились 2 раза в четверть. Между заседаниями ШМО проводились консультации для классных руководителей, проводилась </w:t>
      </w:r>
    </w:p>
    <w:p w:rsidR="00EA4078" w:rsidRPr="0006426D" w:rsidRDefault="00EA407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работа над темами самообразования.</w:t>
      </w:r>
    </w:p>
    <w:p w:rsidR="00EA4078" w:rsidRPr="0006426D" w:rsidRDefault="00EA407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деятельности классных руководителей за прошедший год показывает, что их профессиональное мастерство имеет достаточно высокий уровень.</w:t>
      </w:r>
    </w:p>
    <w:p w:rsidR="00EA4078" w:rsidRPr="0006426D" w:rsidRDefault="00EA407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все педагоги имеют многолетний опыт работы в роли </w:t>
      </w:r>
      <w:proofErr w:type="gramStart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классного</w:t>
      </w:r>
      <w:proofErr w:type="gramEnd"/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4078" w:rsidRPr="0006426D" w:rsidRDefault="00EA407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руководителя, владеют целым арсеналом форм и способов организации воспитательного процесса в условиях малочисленных разновозрастных объединений классов, имеют высокую теоретическую и методическую подготовку в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ШМО играет важную роль в повышении общетеоретического, методического уровня классных руководителей и их квалификации. Работа строилась в соответствии с намеченным планом, хотя иногда вносились изменения в связи с необходимостью рассмотрения тем в соответствии с проведением той или иной работы в целом. </w:t>
      </w:r>
    </w:p>
    <w:p w:rsidR="00EA4078" w:rsidRPr="0006426D" w:rsidRDefault="00B744E8" w:rsidP="00EA4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A4078"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заседаниях методического объединения рассматривались как теоретические, так и практические вопросы воспитания. Главное в работе методического объединения было – оказание реальной действенной помощи классным руководителям в развитии их мастерства, профессиональных навыков и умений, необходимых для современного педагога свойств и качеств личности. </w:t>
      </w:r>
    </w:p>
    <w:p w:rsidR="00BA6E49" w:rsidRPr="0006426D" w:rsidRDefault="00BA6E49" w:rsidP="006C29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9C2" w:rsidRPr="0006426D" w:rsidRDefault="006C29C2" w:rsidP="006C29C2">
      <w:pPr>
        <w:rPr>
          <w:rFonts w:ascii="Times New Roman" w:hAnsi="Times New Roman"/>
          <w:b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Охват классных руководителей методической работой представлен таблицей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27"/>
        <w:gridCol w:w="1914"/>
        <w:gridCol w:w="1914"/>
        <w:gridCol w:w="1915"/>
      </w:tblGrid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открытые</w:t>
            </w:r>
          </w:p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общешкольные</w:t>
            </w:r>
          </w:p>
          <w:p w:rsidR="006C29C2" w:rsidRPr="0006426D" w:rsidRDefault="006C29C2" w:rsidP="00A0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мероприятия.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Павлова А.А.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 Полупанова Н.Н.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Шевченко Л.А.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Шевченко Л.А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Бирюкова Г.В.</w:t>
            </w:r>
          </w:p>
        </w:tc>
        <w:tc>
          <w:tcPr>
            <w:tcW w:w="1914" w:type="dxa"/>
          </w:tcPr>
          <w:p w:rsidR="006C29C2" w:rsidRPr="0006426D" w:rsidRDefault="00EA4078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 Чернова И.В.</w:t>
            </w:r>
          </w:p>
        </w:tc>
        <w:tc>
          <w:tcPr>
            <w:tcW w:w="1914" w:type="dxa"/>
          </w:tcPr>
          <w:p w:rsidR="006C29C2" w:rsidRPr="0006426D" w:rsidRDefault="00EA4078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Васильева О.А.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Савушкина О.Н.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29C2" w:rsidRPr="0006426D" w:rsidTr="00A045F2">
        <w:tc>
          <w:tcPr>
            <w:tcW w:w="1101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Васильева О.А.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6C29C2" w:rsidRPr="0006426D" w:rsidRDefault="006C29C2" w:rsidP="00A0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29C2" w:rsidRPr="0006426D" w:rsidRDefault="006C29C2" w:rsidP="006C29C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9C2" w:rsidRPr="0006426D" w:rsidRDefault="006C29C2" w:rsidP="006C29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Анализируя данные таблицы, можно сделать выводы о воспитательной деятельности классных руководителей:</w:t>
      </w:r>
    </w:p>
    <w:p w:rsidR="006C29C2" w:rsidRPr="0006426D" w:rsidRDefault="006C29C2" w:rsidP="006C2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в начальных классах воспитательной работой были охвачены все классные руководители, методическая работа распределена поровну;</w:t>
      </w:r>
    </w:p>
    <w:p w:rsidR="006C29C2" w:rsidRPr="0006426D" w:rsidRDefault="006C29C2" w:rsidP="006C2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в среднем звене - нагрузка распределена между всеми классными руководителями поровну. </w:t>
      </w:r>
    </w:p>
    <w:p w:rsidR="006C29C2" w:rsidRPr="0006426D" w:rsidRDefault="006C29C2" w:rsidP="006C29C2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Все классные руководители в течение года принимали активное участие  в работе педагогических советов, проводили открытые классные часы, общешкольные мероприятия.</w:t>
      </w:r>
    </w:p>
    <w:p w:rsidR="006C29C2" w:rsidRPr="0006426D" w:rsidRDefault="006C29C2" w:rsidP="00813AF9">
      <w:pPr>
        <w:pStyle w:val="p2"/>
      </w:pPr>
      <w:r w:rsidRPr="0006426D">
        <w:rPr>
          <w:spacing w:val="-2"/>
        </w:rPr>
        <w:lastRenderedPageBreak/>
        <w:t xml:space="preserve">В </w:t>
      </w:r>
      <w:r w:rsidR="0006426D" w:rsidRPr="0006426D">
        <w:rPr>
          <w:spacing w:val="-2"/>
        </w:rPr>
        <w:t>МБОУ «</w:t>
      </w:r>
      <w:proofErr w:type="spellStart"/>
      <w:r w:rsidR="0006426D" w:rsidRPr="0006426D">
        <w:rPr>
          <w:spacing w:val="-2"/>
        </w:rPr>
        <w:t>Чулковская</w:t>
      </w:r>
      <w:proofErr w:type="spellEnd"/>
      <w:r w:rsidR="0006426D" w:rsidRPr="0006426D">
        <w:rPr>
          <w:spacing w:val="-2"/>
        </w:rPr>
        <w:t xml:space="preserve"> основная школа» </w:t>
      </w:r>
      <w:r w:rsidRPr="0006426D">
        <w:rPr>
          <w:spacing w:val="-2"/>
        </w:rPr>
        <w:t xml:space="preserve">используются массовые, групповые, индивидуальные формы и методы работы с </w:t>
      </w:r>
      <w:r w:rsidRPr="0006426D">
        <w:rPr>
          <w:spacing w:val="-1"/>
        </w:rPr>
        <w:t xml:space="preserve">родителями. Все они направлены па повышение педагогической культуры родителей, на укрепление </w:t>
      </w:r>
      <w:r w:rsidRPr="0006426D">
        <w:t xml:space="preserve">взаимосвязи школы, семьи, общественности, а также на привлечение родителей к воспитанию детей </w:t>
      </w:r>
      <w:r w:rsidRPr="0006426D">
        <w:rPr>
          <w:spacing w:val="-2"/>
        </w:rPr>
        <w:t xml:space="preserve">класса. Один раз в четверть в классах проводятся родительские собрания, два раза в год - общешкольные </w:t>
      </w:r>
      <w:r w:rsidRPr="0006426D">
        <w:t xml:space="preserve">родительские собрания. </w:t>
      </w:r>
    </w:p>
    <w:p w:rsidR="006C29C2" w:rsidRPr="0006426D" w:rsidRDefault="006C29C2" w:rsidP="006C29C2">
      <w:pPr>
        <w:shd w:val="clear" w:color="auto" w:fill="FFFFFF"/>
        <w:spacing w:before="14"/>
        <w:ind w:right="48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Родители могут посетить уроки в своем классе, внеклассные мероприятия, </w:t>
      </w:r>
      <w:r w:rsidRPr="0006426D">
        <w:rPr>
          <w:rFonts w:ascii="Times New Roman" w:hAnsi="Times New Roman"/>
          <w:spacing w:val="-1"/>
          <w:sz w:val="24"/>
          <w:szCs w:val="24"/>
        </w:rPr>
        <w:t>встретиться с учителями-предметниками и классным руководителем, принять участие в занятиях роди</w:t>
      </w:r>
      <w:r w:rsidRPr="0006426D">
        <w:rPr>
          <w:rFonts w:ascii="Times New Roman" w:hAnsi="Times New Roman"/>
          <w:sz w:val="24"/>
          <w:szCs w:val="24"/>
        </w:rPr>
        <w:t>тельского всеобуча</w:t>
      </w:r>
    </w:p>
    <w:p w:rsidR="006C29C2" w:rsidRPr="0006426D" w:rsidRDefault="006C29C2" w:rsidP="0006426D">
      <w:pPr>
        <w:shd w:val="clear" w:color="auto" w:fill="FFFFFF"/>
        <w:ind w:right="72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</w:rPr>
        <w:t>Главным условием успеха является творческий союз детей и взрослых, объединенных общими це</w:t>
      </w:r>
      <w:r w:rsidRPr="0006426D">
        <w:rPr>
          <w:rFonts w:ascii="Times New Roman" w:hAnsi="Times New Roman"/>
          <w:sz w:val="24"/>
          <w:szCs w:val="24"/>
        </w:rPr>
        <w:t>лями, общей деятельностью.</w:t>
      </w:r>
    </w:p>
    <w:p w:rsidR="006C29C2" w:rsidRPr="0006426D" w:rsidRDefault="006C29C2" w:rsidP="0006426D">
      <w:pPr>
        <w:shd w:val="clear" w:color="auto" w:fill="FFFFFF"/>
        <w:spacing w:before="5"/>
        <w:ind w:right="34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За последние годы накоплен опыт взаимодействия с семьей. Педагогический коллектив постоянно ведет работу по укреплению связи с родителями </w:t>
      </w:r>
      <w:proofErr w:type="gramStart"/>
      <w:r w:rsidRPr="000642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6426D">
        <w:rPr>
          <w:rFonts w:ascii="Times New Roman" w:hAnsi="Times New Roman"/>
          <w:sz w:val="24"/>
          <w:szCs w:val="24"/>
        </w:rPr>
        <w:t xml:space="preserve"> на основе дифференцированного подхода к семье. В основу работы  положены принципы</w:t>
      </w:r>
    </w:p>
    <w:p w:rsidR="006C29C2" w:rsidRPr="0006426D" w:rsidRDefault="006C29C2" w:rsidP="006C29C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</w:rPr>
        <w:t>сотрудничество родителей и педагогического коллектива школы;</w:t>
      </w:r>
    </w:p>
    <w:p w:rsidR="006C29C2" w:rsidRPr="0006426D" w:rsidRDefault="006C29C2" w:rsidP="006C29C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ответственность родителей и коллектива школы за результаты воспитания детей;</w:t>
      </w:r>
    </w:p>
    <w:p w:rsidR="006C29C2" w:rsidRPr="0006426D" w:rsidRDefault="006C29C2" w:rsidP="006C29C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</w:rPr>
        <w:t>взаимного доверия.</w:t>
      </w:r>
    </w:p>
    <w:p w:rsidR="006C29C2" w:rsidRPr="0006426D" w:rsidRDefault="006C29C2" w:rsidP="006C29C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C29C2" w:rsidRPr="0006426D" w:rsidRDefault="006C29C2" w:rsidP="006C29C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C29C2" w:rsidRPr="0006426D" w:rsidRDefault="006C29C2" w:rsidP="00813AF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26D">
        <w:rPr>
          <w:rStyle w:val="s2"/>
          <w:rFonts w:ascii="Times New Roman" w:hAnsi="Times New Roman"/>
          <w:b/>
          <w:sz w:val="24"/>
          <w:szCs w:val="24"/>
        </w:rPr>
        <w:t>Организационная работа</w:t>
      </w:r>
    </w:p>
    <w:p w:rsidR="006C29C2" w:rsidRPr="0006426D" w:rsidRDefault="006C29C2" w:rsidP="006C29C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pStyle w:val="p2"/>
            </w:pPr>
            <w:r w:rsidRPr="0006426D">
              <w:t>сроки</w:t>
            </w:r>
          </w:p>
          <w:p w:rsidR="006C29C2" w:rsidRPr="0006426D" w:rsidRDefault="006C29C2" w:rsidP="00A045F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6"/>
              <w:gridCol w:w="81"/>
            </w:tblGrid>
            <w:tr w:rsidR="006C29C2" w:rsidRPr="0006426D" w:rsidTr="00A045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9C2" w:rsidRPr="0006426D" w:rsidRDefault="006C29C2" w:rsidP="00A045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9C2" w:rsidRPr="0006426D" w:rsidRDefault="006C29C2" w:rsidP="00A045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29C2" w:rsidRPr="0006426D" w:rsidRDefault="006C29C2" w:rsidP="00A045F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9C2" w:rsidRPr="0006426D" w:rsidRDefault="006C29C2" w:rsidP="00A045F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90" w:type="dxa"/>
          </w:tcPr>
          <w:p w:rsidR="006C29C2" w:rsidRPr="0006426D" w:rsidRDefault="006C29C2" w:rsidP="0006426D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Отчет руководителя ШМО классных руководителей о работе за 201</w:t>
            </w:r>
            <w:r w:rsidR="0006426D" w:rsidRPr="0006426D">
              <w:rPr>
                <w:rFonts w:ascii="Times New Roman" w:hAnsi="Times New Roman"/>
                <w:sz w:val="24"/>
                <w:szCs w:val="24"/>
              </w:rPr>
              <w:t>5</w:t>
            </w:r>
            <w:r w:rsidRPr="0006426D">
              <w:rPr>
                <w:rFonts w:ascii="Times New Roman" w:hAnsi="Times New Roman"/>
                <w:sz w:val="24"/>
                <w:szCs w:val="24"/>
              </w:rPr>
              <w:t>-201</w:t>
            </w:r>
            <w:r w:rsidR="0006426D" w:rsidRPr="0006426D">
              <w:rPr>
                <w:rFonts w:ascii="Times New Roman" w:hAnsi="Times New Roman"/>
                <w:sz w:val="24"/>
                <w:szCs w:val="24"/>
              </w:rPr>
              <w:t>6</w:t>
            </w:r>
            <w:r w:rsidRPr="0006426D">
              <w:rPr>
                <w:rFonts w:ascii="Times New Roman" w:hAnsi="Times New Roman"/>
                <w:sz w:val="24"/>
                <w:szCs w:val="24"/>
              </w:rPr>
              <w:t xml:space="preserve"> учебный год на заседании педагогического совета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Назначение классных руководителей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Утверждение планов воспитательной работы классных коллективов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6C29C2" w:rsidRPr="0006426D" w:rsidRDefault="006C29C2" w:rsidP="0006426D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Обсуждение и утверждение плана работы ШМО на 201</w:t>
            </w:r>
            <w:r w:rsidR="0006426D" w:rsidRPr="0006426D">
              <w:rPr>
                <w:rFonts w:ascii="Times New Roman" w:hAnsi="Times New Roman"/>
                <w:sz w:val="24"/>
                <w:szCs w:val="24"/>
              </w:rPr>
              <w:t>6</w:t>
            </w:r>
            <w:r w:rsidRPr="0006426D">
              <w:rPr>
                <w:rFonts w:ascii="Times New Roman" w:hAnsi="Times New Roman"/>
                <w:sz w:val="24"/>
                <w:szCs w:val="24"/>
              </w:rPr>
              <w:t>-201</w:t>
            </w:r>
            <w:r w:rsidR="0006426D" w:rsidRPr="0006426D">
              <w:rPr>
                <w:rFonts w:ascii="Times New Roman" w:hAnsi="Times New Roman"/>
                <w:sz w:val="24"/>
                <w:szCs w:val="24"/>
              </w:rPr>
              <w:t>7</w:t>
            </w:r>
            <w:r w:rsidRPr="0006426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классных руководителей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Утверждение графика проведения открытых мероприятий классными руководителями, графика  посещения классных часов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Отчет о работе классных коллективов за 1 четверть, планирование работы на осенние каникулы 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Школьный конкурс педагогического мастерства «Учитель года». Номинации: «Самый классный </w:t>
            </w:r>
            <w:proofErr w:type="spellStart"/>
            <w:proofErr w:type="gramStart"/>
            <w:r w:rsidRPr="0006426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6426D">
              <w:rPr>
                <w:rFonts w:ascii="Times New Roman" w:hAnsi="Times New Roman"/>
                <w:sz w:val="24"/>
                <w:szCs w:val="24"/>
              </w:rPr>
              <w:t>», утверждение кандидатур  на   районный конкурс «Марафон классных руководителей».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Отчет о работе классных коллективов за 2 четверть, планирование работы на зимние каникулы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Отчет о работе за 3 четверть, планирование работы на весенние каникулы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Подведение итогов проведения открытых классных воспитательных мероприятий, классных часов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Обсуждение деятельности ШМО в учебном году, составление анализа работы, планирование на новый год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ШМО, зам по воспитательной работе 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Утверждение кандидатуры на награждение в номинации «Лучший классный руководитель»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Тематические заседания МО (по плану)</w:t>
            </w:r>
          </w:p>
        </w:tc>
        <w:tc>
          <w:tcPr>
            <w:tcW w:w="3191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</w:tbl>
    <w:p w:rsidR="006C29C2" w:rsidRPr="0006426D" w:rsidRDefault="006C29C2" w:rsidP="006C29C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AF9" w:rsidRDefault="00813AF9" w:rsidP="006C29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AF9" w:rsidRDefault="00813AF9" w:rsidP="006C29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AF9" w:rsidRDefault="00813AF9" w:rsidP="006C29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9C2" w:rsidRPr="0006426D" w:rsidRDefault="006C29C2" w:rsidP="006C29C2">
      <w:pPr>
        <w:jc w:val="center"/>
        <w:rPr>
          <w:rFonts w:ascii="Times New Roman" w:hAnsi="Times New Roman"/>
          <w:b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Совершенствование профессиональной компетентности членов ШМО классных руководителей</w:t>
      </w:r>
    </w:p>
    <w:p w:rsidR="006C29C2" w:rsidRPr="0006426D" w:rsidRDefault="006C29C2" w:rsidP="006C29C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5384"/>
        <w:gridCol w:w="2480"/>
      </w:tblGrid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C29C2" w:rsidRPr="0006426D" w:rsidTr="00813AF9">
        <w:trPr>
          <w:trHeight w:val="1265"/>
        </w:trPr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классных руководителей, воспитателей. 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426D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6D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0642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6426D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06426D">
              <w:rPr>
                <w:rFonts w:ascii="Times New Roman" w:hAnsi="Times New Roman"/>
                <w:sz w:val="24"/>
                <w:szCs w:val="24"/>
              </w:rPr>
              <w:t xml:space="preserve">, методических, профилактических занятий, классных часов 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Министерства образования РФ, других вышестоящих инстанций по вопросам воспитания современных школьников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Изучение методики организации воспитательной деятельности при взаимодействии с органами культуры и спорта, социальной защиты, медицинских и правоохранительных органов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Администрация, руководитель ШМО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администрация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Работа над темой  самообразования, выступления на заседаниях ШМО, семинарах, практических занятиях, конференциях и других формах деятельности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Участие в оформлении методических выставок, участие в педагогических чтениях, презентациях, освещающих вопросы современной воспитательной науки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Проведение самостоятельных  педагогических исследований, участие   в школьных, районных, областных, всероссийских конкурсах методических разработок, программ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ШМО, администрация</w:t>
            </w:r>
          </w:p>
        </w:tc>
      </w:tr>
      <w:tr w:rsidR="006C29C2" w:rsidRPr="0006426D" w:rsidTr="00A045F2">
        <w:trPr>
          <w:trHeight w:val="1278"/>
        </w:trPr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5384" w:type="dxa"/>
          </w:tcPr>
          <w:p w:rsidR="006C29C2" w:rsidRPr="0006426D" w:rsidRDefault="0006426D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</w:t>
            </w:r>
            <w:r w:rsidR="006C29C2" w:rsidRPr="0006426D">
              <w:rPr>
                <w:rFonts w:ascii="Times New Roman" w:hAnsi="Times New Roman"/>
                <w:sz w:val="24"/>
                <w:szCs w:val="24"/>
              </w:rPr>
              <w:t>тверждение кандидатур  на   районный конкурс «Марафон классных руководителей».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26D" w:rsidRPr="0006426D" w:rsidRDefault="0006426D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Участие педагогов школы в городском конкурсе педагогического мастерства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Плетнева Е.Ю.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Публикация работ классных руководителей в СМИ по вопросам воспитания школьников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ШМО, администрация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классных руководителей, воспитателей,  работающих в школе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ШМО, администрация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Участие в районных, областных теоретических и практических семинарах по вопросу воспитания школьников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Члены ШМО, руководитель ШМО, администрация</w:t>
            </w:r>
          </w:p>
        </w:tc>
      </w:tr>
      <w:tr w:rsidR="006C29C2" w:rsidRPr="0006426D" w:rsidTr="00A045F2">
        <w:tc>
          <w:tcPr>
            <w:tcW w:w="1707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4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Встречи, практические занятия с медицинскими работниками,  правоохранительных органов, ОДН, КДН по вопросам совместной деятельности по воспитанию и образованию подрастающего поколения</w:t>
            </w:r>
          </w:p>
        </w:tc>
        <w:tc>
          <w:tcPr>
            <w:tcW w:w="2480" w:type="dxa"/>
          </w:tcPr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  <w:r w:rsidRPr="0006426D">
              <w:rPr>
                <w:rFonts w:ascii="Times New Roman" w:hAnsi="Times New Roman"/>
                <w:sz w:val="24"/>
                <w:szCs w:val="24"/>
              </w:rPr>
              <w:t>Руководитель ШМО, администрация</w:t>
            </w:r>
          </w:p>
          <w:p w:rsidR="006C29C2" w:rsidRPr="0006426D" w:rsidRDefault="006C29C2" w:rsidP="00A04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9C2" w:rsidRPr="0006426D" w:rsidRDefault="006C29C2" w:rsidP="006C29C2">
      <w:pPr>
        <w:rPr>
          <w:rFonts w:ascii="Times New Roman" w:hAnsi="Times New Roman"/>
          <w:b/>
          <w:sz w:val="24"/>
          <w:szCs w:val="24"/>
        </w:rPr>
      </w:pPr>
    </w:p>
    <w:p w:rsidR="006C29C2" w:rsidRPr="0006426D" w:rsidRDefault="006C29C2" w:rsidP="006C29C2">
      <w:pPr>
        <w:rPr>
          <w:rFonts w:ascii="Times New Roman" w:hAnsi="Times New Roman"/>
          <w:b/>
          <w:sz w:val="24"/>
          <w:szCs w:val="24"/>
        </w:rPr>
      </w:pPr>
    </w:p>
    <w:p w:rsidR="00F77496" w:rsidRPr="0006426D" w:rsidRDefault="006C29C2" w:rsidP="0006426D">
      <w:pPr>
        <w:tabs>
          <w:tab w:val="left" w:pos="1752"/>
        </w:tabs>
        <w:rPr>
          <w:rFonts w:ascii="Times New Roman" w:hAnsi="Times New Roman"/>
          <w:b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ТЕМАТИКА ЗАСЕДАНИЙ ШМО КЛАССНЫХ РУКОВОДИТЕЛЕЙ</w:t>
      </w:r>
      <w:r w:rsidR="00F77496"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7496" w:rsidRPr="0006426D" w:rsidRDefault="00F77496" w:rsidP="00F77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 xml:space="preserve">За 2015/2016 учебный год было проведено 8 заседаний методического объединения. </w:t>
      </w:r>
    </w:p>
    <w:p w:rsidR="00F77496" w:rsidRPr="0006426D" w:rsidRDefault="00F77496" w:rsidP="00F77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Заседания проходили в разных формах: информационный семинар, обучающий семинар, семинар-практикум.</w:t>
      </w:r>
    </w:p>
    <w:p w:rsidR="00F77496" w:rsidRPr="0006426D" w:rsidRDefault="00F77496" w:rsidP="00F77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 xml:space="preserve"> Темы заседаний:</w:t>
      </w:r>
    </w:p>
    <w:p w:rsidR="00F77496" w:rsidRPr="0006426D" w:rsidRDefault="00F77496" w:rsidP="00F77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На </w:t>
      </w:r>
      <w:r w:rsidRPr="0006426D">
        <w:rPr>
          <w:rFonts w:ascii="Times New Roman" w:hAnsi="Times New Roman"/>
          <w:b/>
          <w:sz w:val="24"/>
          <w:szCs w:val="24"/>
        </w:rPr>
        <w:t>первом</w:t>
      </w:r>
      <w:r w:rsidRPr="0006426D">
        <w:rPr>
          <w:rFonts w:ascii="Times New Roman" w:hAnsi="Times New Roman"/>
          <w:sz w:val="24"/>
          <w:szCs w:val="24"/>
        </w:rPr>
        <w:t xml:space="preserve"> заседании ШМО классных руководителей утвердили план работы ШМО на 2015-2016уч. год, планы воспитательной работы классных руководителей и темы по самообразованию. Руководитель ШМО Чернова И.В. выступила с анализом работы ШМО классных руководителей за 2014-2015 </w:t>
      </w:r>
      <w:proofErr w:type="spellStart"/>
      <w:r w:rsidRPr="0006426D">
        <w:rPr>
          <w:rFonts w:ascii="Times New Roman" w:hAnsi="Times New Roman"/>
          <w:sz w:val="24"/>
          <w:szCs w:val="24"/>
        </w:rPr>
        <w:t>уч</w:t>
      </w:r>
      <w:proofErr w:type="spellEnd"/>
      <w:r w:rsidRPr="0006426D">
        <w:rPr>
          <w:rFonts w:ascii="Times New Roman" w:hAnsi="Times New Roman"/>
          <w:sz w:val="24"/>
          <w:szCs w:val="24"/>
        </w:rPr>
        <w:t>. год. Учителя познакомились с планом воспитательной работы новинками методической литературы.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Второе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октябре. Тема заседания </w:t>
      </w:r>
      <w:r w:rsidRPr="0006426D">
        <w:rPr>
          <w:rFonts w:ascii="Times New Roman" w:eastAsia="Times New Roman" w:hAnsi="Times New Roman"/>
          <w:sz w:val="24"/>
          <w:szCs w:val="24"/>
        </w:rPr>
        <w:t>«Изучение уровня воспитанности учащихся и планирования работы на основе полученных данных».</w:t>
      </w:r>
      <w:r w:rsidRPr="0006426D">
        <w:rPr>
          <w:rFonts w:ascii="Times New Roman" w:hAnsi="Times New Roman"/>
          <w:sz w:val="24"/>
          <w:szCs w:val="24"/>
        </w:rPr>
        <w:t xml:space="preserve"> По этой теме выступила Савушкина Ольга Николаевна.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</w:t>
      </w:r>
      <w:r w:rsidRPr="0006426D">
        <w:rPr>
          <w:rFonts w:ascii="Times New Roman" w:hAnsi="Times New Roman"/>
          <w:b/>
          <w:sz w:val="24"/>
          <w:szCs w:val="24"/>
        </w:rPr>
        <w:t>Третье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ноябре. Тема заседания </w:t>
      </w:r>
      <w:r w:rsidRPr="0006426D">
        <w:rPr>
          <w:rFonts w:ascii="Times New Roman" w:eastAsia="Times New Roman" w:hAnsi="Times New Roman"/>
          <w:sz w:val="24"/>
          <w:szCs w:val="24"/>
        </w:rPr>
        <w:t>«</w:t>
      </w:r>
      <w:r w:rsidRPr="0006426D">
        <w:rPr>
          <w:rFonts w:ascii="Times New Roman" w:eastAsia="Times New Roman" w:hAnsi="Times New Roman"/>
          <w:sz w:val="24"/>
          <w:szCs w:val="24"/>
          <w:lang w:eastAsia="ar-SA"/>
        </w:rPr>
        <w:t>Роль классного руководителя в сохранении здоровья школьников</w:t>
      </w:r>
      <w:r w:rsidRPr="0006426D">
        <w:rPr>
          <w:rFonts w:ascii="Times New Roman" w:eastAsia="Times New Roman" w:hAnsi="Times New Roman"/>
          <w:sz w:val="24"/>
          <w:szCs w:val="24"/>
        </w:rPr>
        <w:t>».</w:t>
      </w:r>
      <w:r w:rsidRPr="0006426D">
        <w:rPr>
          <w:rFonts w:ascii="Times New Roman" w:hAnsi="Times New Roman"/>
          <w:sz w:val="24"/>
          <w:szCs w:val="24"/>
        </w:rPr>
        <w:t xml:space="preserve"> По этой теме выступили классные руководители: </w:t>
      </w:r>
    </w:p>
    <w:p w:rsidR="00F77496" w:rsidRPr="0006426D" w:rsidRDefault="00F77496" w:rsidP="00F77496">
      <w:pPr>
        <w:numPr>
          <w:ilvl w:val="0"/>
          <w:numId w:val="13"/>
        </w:numPr>
        <w:tabs>
          <w:tab w:val="num" w:pos="0"/>
          <w:tab w:val="left" w:pos="281"/>
        </w:tabs>
        <w:spacing w:after="0" w:line="240" w:lineRule="auto"/>
        <w:ind w:left="139" w:hanging="139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426D">
        <w:rPr>
          <w:rFonts w:ascii="Times New Roman" w:hAnsi="Times New Roman"/>
          <w:sz w:val="24"/>
          <w:szCs w:val="24"/>
        </w:rPr>
        <w:t>Шевченко Л.А. «</w:t>
      </w:r>
      <w:r w:rsidRPr="0006426D">
        <w:rPr>
          <w:rFonts w:ascii="Times New Roman" w:eastAsia="Times New Roman" w:hAnsi="Times New Roman"/>
          <w:sz w:val="24"/>
          <w:szCs w:val="24"/>
          <w:lang w:eastAsia="ar-SA"/>
        </w:rPr>
        <w:t xml:space="preserve">Здоровье ребенка как цель совместных усилий школы и  семьи» </w:t>
      </w:r>
    </w:p>
    <w:p w:rsidR="00F77496" w:rsidRPr="0006426D" w:rsidRDefault="00F77496" w:rsidP="00F7749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2.Полупанова Н.Н</w:t>
      </w:r>
      <w:r w:rsidRPr="0006426D">
        <w:rPr>
          <w:rFonts w:ascii="Times New Roman" w:eastAsia="Times New Roman" w:hAnsi="Times New Roman"/>
          <w:sz w:val="24"/>
          <w:szCs w:val="24"/>
        </w:rPr>
        <w:t xml:space="preserve"> «Разработка </w:t>
      </w:r>
      <w:proofErr w:type="spellStart"/>
      <w:r w:rsidRPr="0006426D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06426D">
        <w:rPr>
          <w:rFonts w:ascii="Times New Roman" w:eastAsia="Times New Roman" w:hAnsi="Times New Roman"/>
          <w:sz w:val="24"/>
          <w:szCs w:val="24"/>
        </w:rPr>
        <w:t xml:space="preserve"> ученика в соответствии с ФГОС»</w:t>
      </w:r>
    </w:p>
    <w:p w:rsidR="00F77496" w:rsidRPr="0006426D" w:rsidRDefault="00F77496" w:rsidP="00F77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Четвертое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декабре по теме «Психолого-педагогическая компетентность классного руководителя как основа успешного партнёрства с семьёй». На заседании были заслушан доклад:</w:t>
      </w:r>
    </w:p>
    <w:p w:rsidR="00F77496" w:rsidRPr="0006426D" w:rsidRDefault="00F77496" w:rsidP="00F7749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Бирюковой Г.В.</w:t>
      </w:r>
      <w:r w:rsidRPr="0006426D">
        <w:rPr>
          <w:rFonts w:ascii="Times New Roman" w:eastAsia="Times New Roman" w:hAnsi="Times New Roman"/>
          <w:sz w:val="24"/>
          <w:szCs w:val="24"/>
          <w:lang w:eastAsia="ar-SA"/>
        </w:rPr>
        <w:t xml:space="preserve"> «Индивидуальные консультации по организации и проведению внеклассных мероприятий»</w:t>
      </w:r>
    </w:p>
    <w:p w:rsidR="00F77496" w:rsidRPr="0006426D" w:rsidRDefault="00F77496" w:rsidP="00F77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На пятом заседании</w:t>
      </w:r>
      <w:r w:rsidRPr="0006426D">
        <w:rPr>
          <w:rFonts w:ascii="Times New Roman" w:hAnsi="Times New Roman"/>
          <w:sz w:val="24"/>
          <w:szCs w:val="24"/>
        </w:rPr>
        <w:t xml:space="preserve"> руководитель ШМО Чернова И.В. выступила с анализом работы ШМО классных руководителей за первое полугодие2015-2016 </w:t>
      </w:r>
      <w:proofErr w:type="spellStart"/>
      <w:r w:rsidRPr="0006426D">
        <w:rPr>
          <w:rFonts w:ascii="Times New Roman" w:hAnsi="Times New Roman"/>
          <w:sz w:val="24"/>
          <w:szCs w:val="24"/>
        </w:rPr>
        <w:t>уч</w:t>
      </w:r>
      <w:proofErr w:type="spellEnd"/>
      <w:r w:rsidRPr="0006426D">
        <w:rPr>
          <w:rFonts w:ascii="Times New Roman" w:hAnsi="Times New Roman"/>
          <w:sz w:val="24"/>
          <w:szCs w:val="24"/>
        </w:rPr>
        <w:t>. год.</w:t>
      </w:r>
    </w:p>
    <w:p w:rsidR="00F77496" w:rsidRPr="0006426D" w:rsidRDefault="00F77496" w:rsidP="00F77496">
      <w:pPr>
        <w:snapToGrid w:val="0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Шестое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феврале по теме «Современные формы работы с   родителями». На заседании были заслушаны доклады:</w:t>
      </w:r>
    </w:p>
    <w:p w:rsidR="00F77496" w:rsidRPr="0006426D" w:rsidRDefault="00F77496" w:rsidP="00F77496">
      <w:pPr>
        <w:pStyle w:val="a3"/>
        <w:numPr>
          <w:ilvl w:val="2"/>
          <w:numId w:val="13"/>
        </w:numPr>
        <w:tabs>
          <w:tab w:val="clear" w:pos="1800"/>
          <w:tab w:val="num" w:pos="1560"/>
        </w:tabs>
        <w:spacing w:after="0"/>
        <w:ind w:hanging="240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eastAsia="Times New Roman" w:hAnsi="Times New Roman"/>
          <w:sz w:val="24"/>
          <w:szCs w:val="24"/>
        </w:rPr>
        <w:t>Павлова А.А.</w:t>
      </w:r>
      <w:r w:rsidRPr="0006426D">
        <w:rPr>
          <w:rFonts w:ascii="Times New Roman" w:hAnsi="Times New Roman"/>
          <w:sz w:val="24"/>
          <w:szCs w:val="24"/>
        </w:rPr>
        <w:t xml:space="preserve"> «Диагностика процесса взаимодействия семьи и школы»</w:t>
      </w:r>
    </w:p>
    <w:p w:rsidR="00F77496" w:rsidRPr="0006426D" w:rsidRDefault="00F77496" w:rsidP="00F77496">
      <w:pPr>
        <w:framePr w:hSpace="180" w:wrap="around" w:vAnchor="text" w:hAnchor="margin" w:xAlign="center" w:y="224"/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eastAsia="Times New Roman" w:hAnsi="Times New Roman"/>
          <w:sz w:val="24"/>
          <w:szCs w:val="24"/>
        </w:rPr>
        <w:t xml:space="preserve">           2. Васильева О.А. «</w:t>
      </w:r>
      <w:r w:rsidRPr="0006426D">
        <w:rPr>
          <w:rFonts w:ascii="Times New Roman" w:hAnsi="Times New Roman"/>
          <w:sz w:val="24"/>
          <w:szCs w:val="24"/>
        </w:rPr>
        <w:t>Индивидуальная работа с семьями учащихся»</w:t>
      </w:r>
    </w:p>
    <w:p w:rsidR="00F77496" w:rsidRPr="0006426D" w:rsidRDefault="00F77496" w:rsidP="00F7749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                          .</w:t>
      </w:r>
    </w:p>
    <w:p w:rsidR="00F77496" w:rsidRPr="0006426D" w:rsidRDefault="00F77496" w:rsidP="00F77496">
      <w:pPr>
        <w:spacing w:after="0"/>
        <w:ind w:left="1440" w:hanging="1298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>Седьмое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марте по теме </w:t>
      </w:r>
      <w:r w:rsidRPr="0006426D">
        <w:rPr>
          <w:rFonts w:ascii="Times New Roman" w:eastAsia="Times New Roman" w:hAnsi="Times New Roman"/>
          <w:sz w:val="24"/>
          <w:szCs w:val="24"/>
        </w:rPr>
        <w:t>«</w:t>
      </w:r>
      <w:r w:rsidRPr="0006426D">
        <w:rPr>
          <w:rFonts w:ascii="Times New Roman" w:hAnsi="Times New Roman"/>
          <w:sz w:val="24"/>
          <w:szCs w:val="24"/>
        </w:rPr>
        <w:t>Роль классных руководителей в условиях ФГОС</w:t>
      </w:r>
      <w:r w:rsidRPr="0006426D">
        <w:rPr>
          <w:rFonts w:ascii="Times New Roman" w:eastAsia="Times New Roman" w:hAnsi="Times New Roman"/>
          <w:sz w:val="24"/>
          <w:szCs w:val="24"/>
        </w:rPr>
        <w:t>».</w:t>
      </w:r>
      <w:r w:rsidRPr="0006426D">
        <w:rPr>
          <w:rFonts w:ascii="Times New Roman" w:hAnsi="Times New Roman"/>
          <w:sz w:val="24"/>
          <w:szCs w:val="24"/>
        </w:rPr>
        <w:t xml:space="preserve"> С докладом выступила Чернова И.В.</w:t>
      </w:r>
    </w:p>
    <w:p w:rsidR="00F77496" w:rsidRPr="0006426D" w:rsidRDefault="00F77496" w:rsidP="00F77496">
      <w:pPr>
        <w:spacing w:after="0"/>
        <w:ind w:left="1440" w:hanging="1298"/>
        <w:rPr>
          <w:rFonts w:ascii="Times New Roman" w:eastAsia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sz w:val="24"/>
          <w:szCs w:val="24"/>
        </w:rPr>
        <w:t xml:space="preserve"> Восьмое</w:t>
      </w:r>
      <w:r w:rsidRPr="0006426D">
        <w:rPr>
          <w:rFonts w:ascii="Times New Roman" w:hAnsi="Times New Roman"/>
          <w:sz w:val="24"/>
          <w:szCs w:val="24"/>
        </w:rPr>
        <w:t xml:space="preserve"> заседание прошло в мае  по теме «Итоги 2015-2016 учебного года».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По этой теме выступила Чернова И.В.</w:t>
      </w:r>
    </w:p>
    <w:p w:rsidR="00F77496" w:rsidRPr="0006426D" w:rsidRDefault="00F77496" w:rsidP="00F77496">
      <w:pPr>
        <w:spacing w:after="0"/>
        <w:ind w:left="32"/>
        <w:rPr>
          <w:rFonts w:ascii="Times New Roman" w:eastAsia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1.</w:t>
      </w:r>
      <w:r w:rsidRPr="0006426D">
        <w:rPr>
          <w:rFonts w:ascii="Times New Roman" w:eastAsia="Times New Roman" w:hAnsi="Times New Roman"/>
          <w:sz w:val="24"/>
          <w:szCs w:val="24"/>
        </w:rPr>
        <w:t xml:space="preserve"> Чернова И.В. «Анализ работы ШМО классных руководителей за  2015-2016 учебный год».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На этом заседании было принято решение: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1.Проанализировав работу методического объединения за 2015-2016 учебный год, считать работу методического объединения классных руководителей удовлетворительной.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2. Уделять больше внимания применению классными руководителями школы различных воспитательных технологий; способствовать расширению взаимодействия семьи и школы; способствовать реализации принципа преемственного подхода в воспитании между начальной и старшей школой.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3.Исходя из задач и целей методического объединения, классным руководителям организовывать коллективное планирование и коллективный анализ работы классов, осуществлять взаимодействие в общем педагогическом процессе, вырабатывать и регулярно корректировать принципы воспитания и самореализации. Воспитательную деятельность в классах организовать на основе годового общешкольного воспитательного плана.</w:t>
      </w:r>
    </w:p>
    <w:p w:rsidR="00F77496" w:rsidRPr="0006426D" w:rsidRDefault="00F77496" w:rsidP="00F774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426D">
        <w:rPr>
          <w:rFonts w:ascii="Times New Roman" w:hAnsi="Times New Roman"/>
          <w:color w:val="000000"/>
          <w:sz w:val="24"/>
          <w:szCs w:val="24"/>
        </w:rPr>
        <w:t>Анализируя деятельность ШМО к</w:t>
      </w:r>
      <w:r w:rsidRPr="0006426D">
        <w:rPr>
          <w:rFonts w:ascii="Times New Roman" w:hAnsi="Times New Roman"/>
          <w:color w:val="000000"/>
          <w:spacing w:val="1"/>
          <w:sz w:val="24"/>
          <w:szCs w:val="24"/>
        </w:rPr>
        <w:t xml:space="preserve">лассных руководителей </w:t>
      </w:r>
      <w:r w:rsidRPr="0006426D">
        <w:rPr>
          <w:rFonts w:ascii="Times New Roman" w:hAnsi="Times New Roman"/>
          <w:color w:val="000000"/>
          <w:sz w:val="24"/>
          <w:szCs w:val="24"/>
        </w:rPr>
        <w:t>в текущем учебном году, хотелось бы отметить следующее: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426D">
        <w:rPr>
          <w:rFonts w:ascii="Times New Roman" w:hAnsi="Times New Roman"/>
          <w:color w:val="000000"/>
          <w:sz w:val="24"/>
          <w:szCs w:val="24"/>
        </w:rPr>
        <w:t xml:space="preserve"> 1.План работы ШМО к</w:t>
      </w:r>
      <w:r w:rsidRPr="0006426D">
        <w:rPr>
          <w:rFonts w:ascii="Times New Roman" w:hAnsi="Times New Roman"/>
          <w:color w:val="000000"/>
          <w:spacing w:val="1"/>
          <w:sz w:val="24"/>
          <w:szCs w:val="24"/>
        </w:rPr>
        <w:t xml:space="preserve">лассных руководителей </w:t>
      </w:r>
      <w:r w:rsidR="0006426D" w:rsidRPr="0006426D">
        <w:rPr>
          <w:rFonts w:ascii="Times New Roman" w:hAnsi="Times New Roman"/>
          <w:color w:val="000000"/>
          <w:spacing w:val="1"/>
          <w:sz w:val="24"/>
          <w:szCs w:val="24"/>
        </w:rPr>
        <w:t xml:space="preserve">за </w:t>
      </w:r>
      <w:r w:rsidRPr="0006426D">
        <w:rPr>
          <w:rFonts w:ascii="Times New Roman" w:hAnsi="Times New Roman"/>
          <w:color w:val="000000"/>
          <w:sz w:val="24"/>
          <w:szCs w:val="24"/>
        </w:rPr>
        <w:t>201</w:t>
      </w:r>
      <w:r w:rsidR="0006426D" w:rsidRPr="0006426D">
        <w:rPr>
          <w:rFonts w:ascii="Times New Roman" w:hAnsi="Times New Roman"/>
          <w:color w:val="000000"/>
          <w:sz w:val="24"/>
          <w:szCs w:val="24"/>
        </w:rPr>
        <w:t>5</w:t>
      </w:r>
      <w:r w:rsidRPr="0006426D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06426D" w:rsidRPr="0006426D">
        <w:rPr>
          <w:rFonts w:ascii="Times New Roman" w:hAnsi="Times New Roman"/>
          <w:color w:val="000000"/>
          <w:sz w:val="24"/>
          <w:szCs w:val="24"/>
        </w:rPr>
        <w:t>6</w:t>
      </w:r>
      <w:r w:rsidRPr="0006426D">
        <w:rPr>
          <w:rFonts w:ascii="Times New Roman" w:hAnsi="Times New Roman"/>
          <w:color w:val="000000"/>
          <w:sz w:val="24"/>
          <w:szCs w:val="24"/>
        </w:rPr>
        <w:t xml:space="preserve"> учебный год выполнен полностью.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426D">
        <w:rPr>
          <w:rFonts w:ascii="Times New Roman" w:hAnsi="Times New Roman"/>
          <w:color w:val="000000"/>
          <w:sz w:val="24"/>
          <w:szCs w:val="24"/>
        </w:rPr>
        <w:t>2.Используются разнообразные формы работы, направленные на решение поставленных задач.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3.Задачи, поставленные в начале учебного года, решались полностью.</w:t>
      </w:r>
    </w:p>
    <w:p w:rsidR="00F77496" w:rsidRPr="0006426D" w:rsidRDefault="00F77496" w:rsidP="00F774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4.</w:t>
      </w:r>
      <w:r w:rsidRPr="0006426D">
        <w:rPr>
          <w:rFonts w:ascii="Times New Roman" w:hAnsi="Times New Roman"/>
          <w:spacing w:val="1"/>
          <w:sz w:val="24"/>
          <w:szCs w:val="24"/>
        </w:rPr>
        <w:t xml:space="preserve"> Все классные руководители </w:t>
      </w:r>
      <w:r w:rsidRPr="0006426D">
        <w:rPr>
          <w:rFonts w:ascii="Times New Roman" w:hAnsi="Times New Roman"/>
          <w:sz w:val="24"/>
          <w:szCs w:val="24"/>
        </w:rPr>
        <w:t xml:space="preserve">принимали активное участие в работе ШМО. </w:t>
      </w: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7496" w:rsidRPr="0006426D" w:rsidRDefault="00F77496" w:rsidP="00F77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Задачи на 2016-2017 учебный год: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   Организация работы по использованию в воспитательном процессе современных образовательных технологий и методик для удовлетворения потребностей учащихся в  культурном и нравственном воспитании.               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Cs/>
          <w:sz w:val="24"/>
          <w:szCs w:val="24"/>
          <w:lang w:eastAsia="ru-RU"/>
        </w:rPr>
        <w:t>2. 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3. Организация педагогической деятельности с учетом индивидуальных особенностей учащихся.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   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6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</w:t>
      </w:r>
      <w:r w:rsidRPr="0006426D">
        <w:rPr>
          <w:rFonts w:ascii="Times New Roman" w:eastAsia="Times New Roman" w:hAnsi="Times New Roman"/>
          <w:sz w:val="24"/>
          <w:szCs w:val="24"/>
          <w:lang w:eastAsia="ru-RU"/>
        </w:rPr>
        <w:t>   Повышение педагогического мастерства классных    руководителей.</w:t>
      </w:r>
    </w:p>
    <w:p w:rsidR="00F77496" w:rsidRPr="0006426D" w:rsidRDefault="00F77496" w:rsidP="00F7749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AF9" w:rsidRDefault="0006426D" w:rsidP="00813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6</w:t>
      </w:r>
      <w:r w:rsidR="006C29C2" w:rsidRPr="0006426D">
        <w:rPr>
          <w:rFonts w:ascii="Times New Roman" w:hAnsi="Times New Roman"/>
          <w:sz w:val="24"/>
          <w:szCs w:val="24"/>
        </w:rPr>
        <w:t xml:space="preserve">.При планировании воспитательной работы классных коллективов использовать современные технологии, организуя работу всех участников образовательно-воспитательной системы: школьников, родителей, учителей; провести анкетирование среди детей и родителей для планирования совместной работы по всем программам развития воспитания; </w:t>
      </w:r>
    </w:p>
    <w:p w:rsidR="006C29C2" w:rsidRPr="0006426D" w:rsidRDefault="0006426D" w:rsidP="00813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7</w:t>
      </w:r>
      <w:r w:rsidR="006C29C2" w:rsidRPr="0006426D">
        <w:rPr>
          <w:rFonts w:ascii="Times New Roman" w:hAnsi="Times New Roman"/>
          <w:sz w:val="24"/>
          <w:szCs w:val="24"/>
        </w:rPr>
        <w:t>. В состав папки классного руководителя ввести такие документы:</w:t>
      </w:r>
    </w:p>
    <w:p w:rsidR="006C29C2" w:rsidRPr="0006426D" w:rsidRDefault="006C29C2" w:rsidP="006C29C2">
      <w:pPr>
        <w:spacing w:before="100" w:beforeAutospacing="1" w:after="100" w:afterAutospacing="1"/>
        <w:ind w:right="300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b/>
          <w:bCs/>
          <w:sz w:val="24"/>
          <w:szCs w:val="24"/>
          <w:u w:val="single"/>
        </w:rPr>
        <w:t>Содержание папки классного руководите</w:t>
      </w:r>
      <w:r w:rsidRPr="0006426D">
        <w:rPr>
          <w:rFonts w:ascii="Times New Roman" w:hAnsi="Times New Roman"/>
          <w:b/>
          <w:bCs/>
          <w:sz w:val="24"/>
          <w:szCs w:val="24"/>
        </w:rPr>
        <w:t>ля</w:t>
      </w:r>
    </w:p>
    <w:p w:rsidR="006C29C2" w:rsidRPr="0006426D" w:rsidRDefault="006C29C2" w:rsidP="006C29C2">
      <w:pPr>
        <w:shd w:val="clear" w:color="auto" w:fill="FFFFFF"/>
        <w:tabs>
          <w:tab w:val="left" w:pos="6864"/>
        </w:tabs>
        <w:spacing w:before="202"/>
        <w:ind w:left="211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06426D">
        <w:rPr>
          <w:rFonts w:ascii="Times New Roman" w:hAnsi="Times New Roman"/>
          <w:spacing w:val="-2"/>
          <w:sz w:val="24"/>
          <w:szCs w:val="24"/>
          <w:u w:val="single"/>
        </w:rPr>
        <w:t xml:space="preserve">Титульный лист: </w:t>
      </w:r>
      <w:r w:rsidRPr="0006426D">
        <w:rPr>
          <w:rFonts w:ascii="Times New Roman" w:hAnsi="Times New Roman"/>
          <w:spacing w:val="-2"/>
          <w:sz w:val="24"/>
          <w:szCs w:val="24"/>
        </w:rPr>
        <w:t>План воспитательной работы 5 а класса</w:t>
      </w:r>
      <w:proofErr w:type="gramStart"/>
      <w:r w:rsidRPr="0006426D">
        <w:rPr>
          <w:rFonts w:ascii="Times New Roman" w:hAnsi="Times New Roman"/>
          <w:spacing w:val="-2"/>
          <w:sz w:val="24"/>
          <w:szCs w:val="24"/>
        </w:rPr>
        <w:t xml:space="preserve"> ,</w:t>
      </w:r>
      <w:proofErr w:type="gramEnd"/>
      <w:r w:rsidRPr="0006426D">
        <w:rPr>
          <w:rFonts w:ascii="Times New Roman" w:hAnsi="Times New Roman"/>
          <w:spacing w:val="-2"/>
          <w:sz w:val="24"/>
          <w:szCs w:val="24"/>
        </w:rPr>
        <w:t xml:space="preserve"> ниже: 201</w:t>
      </w:r>
      <w:r w:rsidR="0006426D" w:rsidRPr="0006426D">
        <w:rPr>
          <w:rFonts w:ascii="Times New Roman" w:hAnsi="Times New Roman"/>
          <w:spacing w:val="-2"/>
          <w:sz w:val="24"/>
          <w:szCs w:val="24"/>
        </w:rPr>
        <w:t>6</w:t>
      </w:r>
      <w:r w:rsidRPr="0006426D">
        <w:rPr>
          <w:rFonts w:ascii="Times New Roman" w:hAnsi="Times New Roman"/>
          <w:spacing w:val="-2"/>
          <w:sz w:val="24"/>
          <w:szCs w:val="24"/>
        </w:rPr>
        <w:t xml:space="preserve"> – 201</w:t>
      </w:r>
      <w:r w:rsidR="0006426D" w:rsidRPr="0006426D">
        <w:rPr>
          <w:rFonts w:ascii="Times New Roman" w:hAnsi="Times New Roman"/>
          <w:spacing w:val="-2"/>
          <w:sz w:val="24"/>
          <w:szCs w:val="24"/>
        </w:rPr>
        <w:t>7</w:t>
      </w:r>
      <w:r w:rsidRPr="0006426D">
        <w:rPr>
          <w:rFonts w:ascii="Times New Roman" w:hAnsi="Times New Roman"/>
          <w:spacing w:val="-2"/>
          <w:sz w:val="24"/>
          <w:szCs w:val="24"/>
        </w:rPr>
        <w:t xml:space="preserve"> учебный год, ниже: Классный руководитель …</w:t>
      </w:r>
      <w:r w:rsidRPr="0006426D">
        <w:rPr>
          <w:rFonts w:ascii="Times New Roman" w:hAnsi="Times New Roman"/>
          <w:sz w:val="24"/>
          <w:szCs w:val="24"/>
        </w:rPr>
        <w:tab/>
      </w:r>
    </w:p>
    <w:p w:rsidR="006C29C2" w:rsidRPr="0006426D" w:rsidRDefault="006C29C2" w:rsidP="006C29C2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/>
          <w:spacing w:val="-16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  <w:u w:val="single"/>
        </w:rPr>
        <w:t>Должностные обязанности классного руководителя.</w:t>
      </w:r>
    </w:p>
    <w:p w:rsidR="006C29C2" w:rsidRPr="0006426D" w:rsidRDefault="006C29C2" w:rsidP="006C29C2">
      <w:pPr>
        <w:shd w:val="clear" w:color="auto" w:fill="FFFFFF"/>
        <w:spacing w:line="250" w:lineRule="exact"/>
        <w:ind w:left="182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3. Выписка из Устава МБОУ  </w:t>
      </w:r>
      <w:proofErr w:type="spellStart"/>
      <w:r w:rsidRPr="0006426D">
        <w:rPr>
          <w:rFonts w:ascii="Times New Roman" w:hAnsi="Times New Roman"/>
          <w:sz w:val="24"/>
          <w:szCs w:val="24"/>
        </w:rPr>
        <w:t>Чулковская</w:t>
      </w:r>
      <w:proofErr w:type="spellEnd"/>
      <w:r w:rsidRPr="0006426D">
        <w:rPr>
          <w:rFonts w:ascii="Times New Roman" w:hAnsi="Times New Roman"/>
          <w:sz w:val="24"/>
          <w:szCs w:val="24"/>
        </w:rPr>
        <w:t xml:space="preserve"> ОШ  о правах и обязанностях участников образовательного процесса.</w:t>
      </w:r>
    </w:p>
    <w:p w:rsidR="006C29C2" w:rsidRPr="0006426D" w:rsidRDefault="006C29C2" w:rsidP="006C29C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/>
          <w:spacing w:val="-2"/>
          <w:sz w:val="24"/>
          <w:szCs w:val="24"/>
          <w:u w:val="single"/>
        </w:rPr>
      </w:pPr>
      <w:r w:rsidRPr="0006426D">
        <w:rPr>
          <w:rFonts w:ascii="Times New Roman" w:hAnsi="Times New Roman"/>
          <w:sz w:val="24"/>
          <w:szCs w:val="24"/>
        </w:rPr>
        <w:t xml:space="preserve">  </w:t>
      </w:r>
      <w:r w:rsidRPr="0006426D">
        <w:rPr>
          <w:rFonts w:ascii="Times New Roman" w:hAnsi="Times New Roman"/>
          <w:sz w:val="24"/>
          <w:szCs w:val="24"/>
          <w:u w:val="single"/>
        </w:rPr>
        <w:t>4. Анализ работы за прошедший год</w:t>
      </w:r>
    </w:p>
    <w:p w:rsidR="006C29C2" w:rsidRPr="0006426D" w:rsidRDefault="006C29C2" w:rsidP="006C29C2">
      <w:pPr>
        <w:shd w:val="clear" w:color="auto" w:fill="FFFFFF"/>
        <w:spacing w:line="250" w:lineRule="exact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  А) характеристика класса:</w:t>
      </w:r>
    </w:p>
    <w:p w:rsidR="006C29C2" w:rsidRPr="0006426D" w:rsidRDefault="006C29C2" w:rsidP="006C29C2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0" w:lineRule="exact"/>
        <w:ind w:left="576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социальный состав учащихся:</w:t>
      </w:r>
    </w:p>
    <w:p w:rsidR="006C29C2" w:rsidRPr="0006426D" w:rsidRDefault="006C29C2" w:rsidP="006C29C2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0" w:lineRule="exact"/>
        <w:ind w:left="576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краткая характеристика семей учащихся:</w:t>
      </w:r>
    </w:p>
    <w:p w:rsidR="006C29C2" w:rsidRPr="0006426D" w:rsidRDefault="006C29C2" w:rsidP="006C29C2">
      <w:pPr>
        <w:shd w:val="clear" w:color="auto" w:fill="FFFFFF"/>
        <w:tabs>
          <w:tab w:val="left" w:pos="1248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       а) морально-психологическая обстановка.</w:t>
      </w:r>
    </w:p>
    <w:p w:rsidR="006C29C2" w:rsidRPr="0006426D" w:rsidRDefault="006C29C2" w:rsidP="006C29C2">
      <w:pPr>
        <w:shd w:val="clear" w:color="auto" w:fill="FFFFFF"/>
        <w:tabs>
          <w:tab w:val="left" w:pos="1248"/>
        </w:tabs>
        <w:spacing w:before="10" w:line="240" w:lineRule="exact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       б) материальное положение</w:t>
      </w:r>
    </w:p>
    <w:p w:rsidR="006C29C2" w:rsidRPr="0006426D" w:rsidRDefault="006C29C2" w:rsidP="006C29C2">
      <w:pPr>
        <w:shd w:val="clear" w:color="auto" w:fill="FFFFFF"/>
        <w:tabs>
          <w:tab w:val="left" w:pos="1248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        в) наличие многодетных и малообеспеченных семей, семей, в которых    проживают дети, находящиеся на попечении, сироты.</w:t>
      </w:r>
    </w:p>
    <w:p w:rsidR="006C29C2" w:rsidRPr="0006426D" w:rsidRDefault="006C29C2" w:rsidP="006C29C2">
      <w:pPr>
        <w:shd w:val="clear" w:color="auto" w:fill="FFFFFF"/>
        <w:tabs>
          <w:tab w:val="left" w:pos="1248"/>
        </w:tabs>
        <w:spacing w:before="10" w:line="240" w:lineRule="exact"/>
        <w:ind w:left="998"/>
        <w:rPr>
          <w:rFonts w:ascii="Times New Roman" w:hAnsi="Times New Roman"/>
          <w:sz w:val="24"/>
          <w:szCs w:val="24"/>
        </w:rPr>
      </w:pPr>
    </w:p>
    <w:p w:rsidR="006C29C2" w:rsidRPr="0006426D" w:rsidRDefault="006C29C2" w:rsidP="006C29C2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576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общий и качественный процент успеваемости в классе;</w:t>
      </w:r>
    </w:p>
    <w:p w:rsidR="006C29C2" w:rsidRPr="0006426D" w:rsidRDefault="006C29C2" w:rsidP="006C29C2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576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дисциплина в классе, посещаемость </w:t>
      </w:r>
      <w:r w:rsidRPr="0006426D">
        <w:rPr>
          <w:rFonts w:ascii="Times New Roman" w:hAnsi="Times New Roman"/>
          <w:i/>
          <w:iCs/>
          <w:sz w:val="24"/>
          <w:szCs w:val="24"/>
        </w:rPr>
        <w:t xml:space="preserve">учебных </w:t>
      </w:r>
      <w:r w:rsidRPr="0006426D">
        <w:rPr>
          <w:rFonts w:ascii="Times New Roman" w:hAnsi="Times New Roman"/>
          <w:sz w:val="24"/>
          <w:szCs w:val="24"/>
        </w:rPr>
        <w:t>занятий;</w:t>
      </w:r>
    </w:p>
    <w:p w:rsidR="006C29C2" w:rsidRPr="0006426D" w:rsidRDefault="006C29C2" w:rsidP="006C29C2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240" w:lineRule="exact"/>
        <w:ind w:left="691" w:right="1267" w:hanging="115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имеются ли учащиеся с «проблемным» поведением; ослабленным здоровьем; с «трудными» взаимоотношениями с одноклассниками и т.д.</w:t>
      </w:r>
    </w:p>
    <w:p w:rsidR="006C29C2" w:rsidRPr="0006426D" w:rsidRDefault="006C29C2" w:rsidP="006C29C2">
      <w:pPr>
        <w:shd w:val="clear" w:color="auto" w:fill="FFFFFF"/>
        <w:spacing w:before="10" w:line="211" w:lineRule="exact"/>
        <w:ind w:left="806" w:right="2112" w:hanging="77"/>
        <w:rPr>
          <w:rFonts w:ascii="Times New Roman" w:hAnsi="Times New Roman"/>
          <w:sz w:val="24"/>
          <w:szCs w:val="24"/>
        </w:rPr>
      </w:pPr>
    </w:p>
    <w:p w:rsidR="006C29C2" w:rsidRPr="0006426D" w:rsidRDefault="006C29C2" w:rsidP="006C29C2">
      <w:pPr>
        <w:shd w:val="clear" w:color="auto" w:fill="FFFFFF"/>
        <w:spacing w:before="10" w:line="211" w:lineRule="exact"/>
        <w:ind w:left="806" w:right="2112" w:hanging="77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Б) Аналитическая часть: </w:t>
      </w:r>
    </w:p>
    <w:p w:rsidR="006C29C2" w:rsidRPr="0006426D" w:rsidRDefault="006C29C2" w:rsidP="006C29C2">
      <w:pPr>
        <w:shd w:val="clear" w:color="auto" w:fill="FFFFFF"/>
        <w:spacing w:before="10" w:line="211" w:lineRule="exact"/>
        <w:ind w:left="806" w:right="2112" w:hanging="77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а) анализ воспитательной работы за прошедший учебный год (</w:t>
      </w:r>
      <w:proofErr w:type="gramStart"/>
      <w:r w:rsidRPr="0006426D">
        <w:rPr>
          <w:rFonts w:ascii="Times New Roman" w:hAnsi="Times New Roman"/>
          <w:sz w:val="24"/>
          <w:szCs w:val="24"/>
        </w:rPr>
        <w:t>см</w:t>
      </w:r>
      <w:proofErr w:type="gramEnd"/>
      <w:r w:rsidRPr="0006426D">
        <w:rPr>
          <w:rFonts w:ascii="Times New Roman" w:hAnsi="Times New Roman"/>
          <w:sz w:val="24"/>
          <w:szCs w:val="24"/>
        </w:rPr>
        <w:t>. план)</w:t>
      </w:r>
    </w:p>
    <w:p w:rsidR="006C29C2" w:rsidRPr="0006426D" w:rsidRDefault="006C29C2" w:rsidP="006C29C2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задачи, поставленные к началу прошлого учебного года;</w:t>
      </w:r>
    </w:p>
    <w:p w:rsidR="006C29C2" w:rsidRPr="0006426D" w:rsidRDefault="006C29C2" w:rsidP="006C29C2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какие результаты получены по итогам учебного года (по каждой из поставленных задач)? По каким направлениям вели воспитательную работу, методы, приемы, достигнутые результаты ( из плана развития воспитания);</w:t>
      </w:r>
    </w:p>
    <w:p w:rsidR="006C29C2" w:rsidRPr="0006426D" w:rsidRDefault="006C29C2" w:rsidP="006C29C2">
      <w:pPr>
        <w:shd w:val="clear" w:color="auto" w:fill="FFFFFF"/>
        <w:tabs>
          <w:tab w:val="left" w:pos="691"/>
        </w:tabs>
        <w:spacing w:line="250" w:lineRule="exact"/>
        <w:ind w:left="538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-что помогло достичь позитивных результатов?</w:t>
      </w:r>
    </w:p>
    <w:p w:rsidR="006C29C2" w:rsidRPr="0006426D" w:rsidRDefault="006C29C2" w:rsidP="006C29C2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>какие задачи не были выполнены и почему?</w:t>
      </w:r>
    </w:p>
    <w:p w:rsidR="006C29C2" w:rsidRPr="0006426D" w:rsidRDefault="006C29C2" w:rsidP="006C29C2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какие новые </w:t>
      </w:r>
      <w:proofErr w:type="gramStart"/>
      <w:r w:rsidRPr="0006426D">
        <w:rPr>
          <w:rFonts w:ascii="Times New Roman" w:hAnsi="Times New Roman"/>
          <w:sz w:val="24"/>
          <w:szCs w:val="24"/>
        </w:rPr>
        <w:t>проблемы</w:t>
      </w:r>
      <w:proofErr w:type="gramEnd"/>
      <w:r w:rsidRPr="0006426D">
        <w:rPr>
          <w:rFonts w:ascii="Times New Roman" w:hAnsi="Times New Roman"/>
          <w:sz w:val="24"/>
          <w:szCs w:val="24"/>
        </w:rPr>
        <w:t xml:space="preserve"> были выявлены и </w:t>
      </w:r>
      <w:proofErr w:type="gramStart"/>
      <w:r w:rsidRPr="0006426D">
        <w:rPr>
          <w:rFonts w:ascii="Times New Roman" w:hAnsi="Times New Roman"/>
          <w:sz w:val="24"/>
          <w:szCs w:val="24"/>
        </w:rPr>
        <w:t>каковы</w:t>
      </w:r>
      <w:proofErr w:type="gramEnd"/>
      <w:r w:rsidRPr="0006426D">
        <w:rPr>
          <w:rFonts w:ascii="Times New Roman" w:hAnsi="Times New Roman"/>
          <w:sz w:val="24"/>
          <w:szCs w:val="24"/>
        </w:rPr>
        <w:t xml:space="preserve"> пути их решения?</w:t>
      </w:r>
    </w:p>
    <w:p w:rsidR="006C29C2" w:rsidRPr="0006426D" w:rsidRDefault="006C29C2" w:rsidP="006C29C2">
      <w:pPr>
        <w:shd w:val="clear" w:color="auto" w:fill="FFFFFF"/>
        <w:tabs>
          <w:tab w:val="left" w:pos="816"/>
        </w:tabs>
        <w:spacing w:before="10"/>
        <w:ind w:left="426" w:hanging="284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5. </w:t>
      </w:r>
      <w:r w:rsidRPr="0006426D">
        <w:rPr>
          <w:rFonts w:ascii="Times New Roman" w:hAnsi="Times New Roman"/>
          <w:sz w:val="24"/>
          <w:szCs w:val="24"/>
          <w:u w:val="single"/>
        </w:rPr>
        <w:t>Постановка целей и задач на новый учебный год</w:t>
      </w:r>
    </w:p>
    <w:p w:rsidR="006C29C2" w:rsidRPr="0006426D" w:rsidRDefault="006C29C2" w:rsidP="006C29C2">
      <w:pPr>
        <w:shd w:val="clear" w:color="auto" w:fill="FFFFFF"/>
        <w:spacing w:line="240" w:lineRule="exact"/>
        <w:ind w:left="595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lastRenderedPageBreak/>
        <w:t>Цели формулируются в соответствии с основными направлениями воспитательной системы школы (см</w:t>
      </w:r>
      <w:proofErr w:type="gramStart"/>
      <w:r w:rsidRPr="0006426D">
        <w:rPr>
          <w:rFonts w:ascii="Times New Roman" w:hAnsi="Times New Roman"/>
          <w:sz w:val="24"/>
          <w:szCs w:val="24"/>
        </w:rPr>
        <w:t>.П</w:t>
      </w:r>
      <w:proofErr w:type="gramEnd"/>
      <w:r w:rsidRPr="0006426D">
        <w:rPr>
          <w:rFonts w:ascii="Times New Roman" w:hAnsi="Times New Roman"/>
          <w:sz w:val="24"/>
          <w:szCs w:val="24"/>
        </w:rPr>
        <w:t>рограмму развития воспитания, задачи должны соответствовать возрастной категории детей</w:t>
      </w:r>
      <w:r w:rsidRPr="0006426D">
        <w:rPr>
          <w:rFonts w:ascii="Times New Roman" w:hAnsi="Times New Roman"/>
          <w:spacing w:val="-1"/>
          <w:sz w:val="24"/>
          <w:szCs w:val="24"/>
        </w:rPr>
        <w:t>);</w:t>
      </w:r>
    </w:p>
    <w:p w:rsidR="006C29C2" w:rsidRPr="0006426D" w:rsidRDefault="006C29C2" w:rsidP="006C29C2">
      <w:pPr>
        <w:shd w:val="clear" w:color="auto" w:fill="FFFFFF"/>
        <w:tabs>
          <w:tab w:val="left" w:pos="922"/>
        </w:tabs>
        <w:spacing w:line="240" w:lineRule="exact"/>
        <w:ind w:left="557"/>
        <w:rPr>
          <w:rFonts w:ascii="Times New Roman" w:hAnsi="Times New Roman"/>
          <w:sz w:val="24"/>
          <w:szCs w:val="24"/>
        </w:rPr>
      </w:pPr>
    </w:p>
    <w:p w:rsidR="006C29C2" w:rsidRPr="0006426D" w:rsidRDefault="006C29C2" w:rsidP="006C29C2">
      <w:pPr>
        <w:shd w:val="clear" w:color="auto" w:fill="FFFFFF"/>
        <w:tabs>
          <w:tab w:val="left" w:pos="403"/>
        </w:tabs>
        <w:spacing w:before="19" w:line="240" w:lineRule="exact"/>
        <w:ind w:right="422"/>
        <w:rPr>
          <w:rFonts w:ascii="Times New Roman" w:hAnsi="Times New Roman"/>
          <w:spacing w:val="-10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6. </w:t>
      </w:r>
      <w:r w:rsidRPr="0006426D">
        <w:rPr>
          <w:rFonts w:ascii="Times New Roman" w:hAnsi="Times New Roman"/>
          <w:sz w:val="24"/>
          <w:szCs w:val="24"/>
          <w:u w:val="single"/>
        </w:rPr>
        <w:t>Список учащихся</w:t>
      </w:r>
      <w:r w:rsidRPr="0006426D">
        <w:rPr>
          <w:rFonts w:ascii="Times New Roman" w:hAnsi="Times New Roman"/>
          <w:sz w:val="24"/>
          <w:szCs w:val="24"/>
        </w:rPr>
        <w:t xml:space="preserve"> с адресами и фамилиями, телефонами (дом, рабочими родителей) для срочного оповещения + дата рождения ребенка + кол-во детей в семье.</w:t>
      </w:r>
    </w:p>
    <w:p w:rsidR="006C29C2" w:rsidRPr="0006426D" w:rsidRDefault="006C29C2" w:rsidP="006C29C2">
      <w:pPr>
        <w:shd w:val="clear" w:color="auto" w:fill="FFFFFF"/>
        <w:tabs>
          <w:tab w:val="left" w:pos="403"/>
        </w:tabs>
        <w:spacing w:line="240" w:lineRule="exact"/>
        <w:rPr>
          <w:rFonts w:ascii="Times New Roman" w:hAnsi="Times New Roman"/>
          <w:spacing w:val="-15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  <w:u w:val="single"/>
        </w:rPr>
        <w:t>7. Социальный паспорт класса</w:t>
      </w:r>
    </w:p>
    <w:p w:rsidR="006C29C2" w:rsidRPr="0006426D" w:rsidRDefault="006C29C2" w:rsidP="006C29C2">
      <w:pPr>
        <w:shd w:val="clear" w:color="auto" w:fill="FFFFFF"/>
        <w:tabs>
          <w:tab w:val="left" w:pos="403"/>
        </w:tabs>
        <w:spacing w:line="250" w:lineRule="exact"/>
        <w:rPr>
          <w:rFonts w:ascii="Times New Roman" w:hAnsi="Times New Roman"/>
          <w:spacing w:val="-11"/>
          <w:sz w:val="24"/>
          <w:szCs w:val="24"/>
          <w:u w:val="single"/>
        </w:rPr>
      </w:pPr>
      <w:r w:rsidRPr="0006426D">
        <w:rPr>
          <w:rFonts w:ascii="Times New Roman" w:hAnsi="Times New Roman"/>
          <w:sz w:val="24"/>
          <w:szCs w:val="24"/>
          <w:u w:val="single"/>
        </w:rPr>
        <w:t xml:space="preserve">8. Расписание </w:t>
      </w:r>
      <w:r w:rsidRPr="0006426D">
        <w:rPr>
          <w:rFonts w:ascii="Times New Roman" w:hAnsi="Times New Roman"/>
          <w:i/>
          <w:iCs/>
          <w:sz w:val="24"/>
          <w:szCs w:val="24"/>
          <w:u w:val="single"/>
        </w:rPr>
        <w:t>уроков своего класса.</w:t>
      </w:r>
    </w:p>
    <w:p w:rsidR="006C29C2" w:rsidRPr="0006426D" w:rsidRDefault="006C29C2" w:rsidP="006C29C2">
      <w:pPr>
        <w:shd w:val="clear" w:color="auto" w:fill="FFFFFF"/>
        <w:tabs>
          <w:tab w:val="left" w:pos="403"/>
        </w:tabs>
        <w:spacing w:before="10" w:line="250" w:lineRule="exact"/>
        <w:rPr>
          <w:rFonts w:ascii="Times New Roman" w:hAnsi="Times New Roman"/>
          <w:spacing w:val="-11"/>
          <w:sz w:val="24"/>
          <w:szCs w:val="24"/>
          <w:u w:val="single"/>
        </w:rPr>
      </w:pPr>
      <w:r w:rsidRPr="0006426D">
        <w:rPr>
          <w:rFonts w:ascii="Times New Roman" w:hAnsi="Times New Roman"/>
          <w:sz w:val="24"/>
          <w:szCs w:val="24"/>
          <w:u w:val="single"/>
        </w:rPr>
        <w:t>9.Органы самоуправления класса.</w:t>
      </w:r>
    </w:p>
    <w:p w:rsidR="006C29C2" w:rsidRPr="0006426D" w:rsidRDefault="006C29C2" w:rsidP="006C29C2">
      <w:pPr>
        <w:shd w:val="clear" w:color="auto" w:fill="FFFFFF"/>
        <w:tabs>
          <w:tab w:val="left" w:pos="442"/>
          <w:tab w:val="left" w:pos="9418"/>
        </w:tabs>
        <w:spacing w:before="58"/>
        <w:rPr>
          <w:rFonts w:ascii="Times New Roman" w:hAnsi="Times New Roman"/>
          <w:sz w:val="24"/>
          <w:szCs w:val="24"/>
          <w:u w:val="single"/>
        </w:rPr>
      </w:pPr>
      <w:r w:rsidRPr="0006426D">
        <w:rPr>
          <w:rFonts w:ascii="Times New Roman" w:hAnsi="Times New Roman"/>
          <w:sz w:val="24"/>
          <w:szCs w:val="24"/>
          <w:u w:val="single"/>
        </w:rPr>
        <w:t>10.Сведения о занятости учащихся во внеурочное время</w:t>
      </w:r>
    </w:p>
    <w:p w:rsidR="006C29C2" w:rsidRPr="0006426D" w:rsidRDefault="006C29C2" w:rsidP="006C29C2">
      <w:pPr>
        <w:shd w:val="clear" w:color="auto" w:fill="FFFFFF"/>
        <w:tabs>
          <w:tab w:val="left" w:pos="442"/>
        </w:tabs>
        <w:rPr>
          <w:rFonts w:ascii="Times New Roman" w:hAnsi="Times New Roman"/>
          <w:spacing w:val="-1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  <w:u w:val="single"/>
        </w:rPr>
        <w:t>11.Список учащихся, состоящих на бесплатном питании, основ</w:t>
      </w:r>
      <w:r w:rsidRPr="0006426D">
        <w:rPr>
          <w:rFonts w:ascii="Times New Roman" w:hAnsi="Times New Roman"/>
          <w:spacing w:val="-1"/>
          <w:sz w:val="24"/>
          <w:szCs w:val="24"/>
        </w:rPr>
        <w:t>ание.</w:t>
      </w:r>
    </w:p>
    <w:p w:rsidR="006C29C2" w:rsidRPr="0006426D" w:rsidRDefault="006C29C2" w:rsidP="006C29C2">
      <w:pPr>
        <w:shd w:val="clear" w:color="auto" w:fill="FFFFFF"/>
        <w:tabs>
          <w:tab w:val="left" w:pos="442"/>
        </w:tabs>
        <w:rPr>
          <w:rFonts w:ascii="Times New Roman" w:hAnsi="Times New Roman"/>
          <w:spacing w:val="-12"/>
          <w:sz w:val="24"/>
          <w:szCs w:val="24"/>
        </w:rPr>
      </w:pPr>
      <w:r w:rsidRPr="0006426D">
        <w:rPr>
          <w:rFonts w:ascii="Times New Roman" w:hAnsi="Times New Roman"/>
          <w:spacing w:val="-1"/>
          <w:sz w:val="24"/>
          <w:szCs w:val="24"/>
        </w:rPr>
        <w:t xml:space="preserve">12. Список учащихся, состоящих на </w:t>
      </w:r>
      <w:proofErr w:type="spellStart"/>
      <w:r w:rsidRPr="0006426D">
        <w:rPr>
          <w:rFonts w:ascii="Times New Roman" w:hAnsi="Times New Roman"/>
          <w:spacing w:val="-1"/>
          <w:sz w:val="24"/>
          <w:szCs w:val="24"/>
        </w:rPr>
        <w:t>внутришкольном</w:t>
      </w:r>
      <w:proofErr w:type="spellEnd"/>
      <w:r w:rsidRPr="0006426D">
        <w:rPr>
          <w:rFonts w:ascii="Times New Roman" w:hAnsi="Times New Roman"/>
          <w:spacing w:val="-1"/>
          <w:sz w:val="24"/>
          <w:szCs w:val="24"/>
        </w:rPr>
        <w:t xml:space="preserve"> учете</w:t>
      </w:r>
      <w:r w:rsidR="004135EA">
        <w:rPr>
          <w:rFonts w:ascii="Times New Roman" w:hAnsi="Times New Roman"/>
          <w:spacing w:val="-1"/>
          <w:sz w:val="24"/>
          <w:szCs w:val="24"/>
        </w:rPr>
        <w:t>,</w:t>
      </w:r>
      <w:r w:rsidRPr="0006426D">
        <w:rPr>
          <w:rFonts w:ascii="Times New Roman" w:hAnsi="Times New Roman"/>
          <w:spacing w:val="-1"/>
          <w:sz w:val="24"/>
          <w:szCs w:val="24"/>
        </w:rPr>
        <w:t xml:space="preserve"> КДН.</w:t>
      </w:r>
    </w:p>
    <w:p w:rsidR="006C29C2" w:rsidRPr="0006426D" w:rsidRDefault="006C29C2" w:rsidP="006C29C2">
      <w:pPr>
        <w:shd w:val="clear" w:color="auto" w:fill="FFFFFF"/>
        <w:tabs>
          <w:tab w:val="left" w:pos="403"/>
        </w:tabs>
        <w:spacing w:line="250" w:lineRule="exact"/>
        <w:rPr>
          <w:rFonts w:ascii="Times New Roman" w:hAnsi="Times New Roman"/>
          <w:spacing w:val="-6"/>
          <w:sz w:val="24"/>
          <w:szCs w:val="24"/>
          <w:u w:val="single"/>
        </w:rPr>
      </w:pPr>
      <w:r w:rsidRPr="0006426D">
        <w:rPr>
          <w:rFonts w:ascii="Times New Roman" w:hAnsi="Times New Roman"/>
          <w:spacing w:val="-1"/>
          <w:sz w:val="24"/>
          <w:szCs w:val="24"/>
          <w:u w:val="single"/>
        </w:rPr>
        <w:t>13. Родительский комитет класса.</w:t>
      </w:r>
    </w:p>
    <w:p w:rsidR="006C29C2" w:rsidRPr="0006426D" w:rsidRDefault="006C29C2" w:rsidP="006C29C2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pacing w:val="-2"/>
          <w:sz w:val="24"/>
          <w:szCs w:val="24"/>
          <w:u w:val="single"/>
        </w:rPr>
        <w:t>14.</w:t>
      </w:r>
      <w:r w:rsidRPr="0006426D">
        <w:rPr>
          <w:rFonts w:ascii="Times New Roman" w:hAnsi="Times New Roman"/>
          <w:sz w:val="24"/>
          <w:szCs w:val="24"/>
          <w:u w:val="single"/>
        </w:rPr>
        <w:tab/>
        <w:t>Планирование работы с классом</w:t>
      </w:r>
      <w:r w:rsidRPr="0006426D">
        <w:rPr>
          <w:rFonts w:ascii="Times New Roman" w:hAnsi="Times New Roman"/>
          <w:sz w:val="24"/>
          <w:szCs w:val="24"/>
        </w:rPr>
        <w:t xml:space="preserve"> на неделю, месяц (план-сетка)</w:t>
      </w:r>
      <w:r w:rsidRPr="0006426D">
        <w:rPr>
          <w:rFonts w:ascii="Times New Roman" w:hAnsi="Times New Roman"/>
          <w:sz w:val="24"/>
          <w:szCs w:val="24"/>
        </w:rPr>
        <w:br/>
        <w:t>15</w:t>
      </w:r>
      <w:r w:rsidRPr="0006426D">
        <w:rPr>
          <w:rFonts w:ascii="Times New Roman" w:hAnsi="Times New Roman"/>
          <w:sz w:val="24"/>
          <w:szCs w:val="24"/>
          <w:u w:val="single"/>
        </w:rPr>
        <w:t>. Сведения об участии ученико</w:t>
      </w:r>
      <w:r w:rsidRPr="0006426D">
        <w:rPr>
          <w:rFonts w:ascii="Times New Roman" w:hAnsi="Times New Roman"/>
          <w:sz w:val="24"/>
          <w:szCs w:val="24"/>
        </w:rPr>
        <w:t>в в дежурствах по классу и школе, в генеральных уборках, в других делах класса (</w:t>
      </w:r>
      <w:r w:rsidRPr="0006426D">
        <w:rPr>
          <w:rFonts w:ascii="Times New Roman" w:hAnsi="Times New Roman"/>
          <w:sz w:val="24"/>
          <w:szCs w:val="24"/>
          <w:u w:val="single"/>
        </w:rPr>
        <w:t>активность</w:t>
      </w:r>
      <w:r w:rsidRPr="0006426D">
        <w:rPr>
          <w:rFonts w:ascii="Times New Roman" w:hAnsi="Times New Roman"/>
          <w:sz w:val="24"/>
          <w:szCs w:val="24"/>
        </w:rPr>
        <w:t>).</w:t>
      </w:r>
      <w:r w:rsidRPr="0006426D">
        <w:rPr>
          <w:rFonts w:ascii="Times New Roman" w:hAnsi="Times New Roman"/>
          <w:sz w:val="24"/>
          <w:szCs w:val="24"/>
        </w:rPr>
        <w:tab/>
      </w:r>
    </w:p>
    <w:p w:rsidR="006C29C2" w:rsidRPr="0006426D" w:rsidRDefault="006C29C2" w:rsidP="006C29C2">
      <w:pPr>
        <w:shd w:val="clear" w:color="auto" w:fill="FFFFFF"/>
        <w:tabs>
          <w:tab w:val="left" w:pos="422"/>
        </w:tabs>
        <w:spacing w:line="250" w:lineRule="exact"/>
        <w:ind w:left="10" w:right="845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16. </w:t>
      </w:r>
      <w:r w:rsidRPr="0006426D">
        <w:rPr>
          <w:rFonts w:ascii="Times New Roman" w:hAnsi="Times New Roman"/>
          <w:sz w:val="24"/>
          <w:szCs w:val="24"/>
          <w:u w:val="single"/>
        </w:rPr>
        <w:t xml:space="preserve">Анализ успеваемости и ВР </w:t>
      </w:r>
      <w:r w:rsidRPr="0006426D">
        <w:rPr>
          <w:rFonts w:ascii="Times New Roman" w:hAnsi="Times New Roman"/>
          <w:sz w:val="24"/>
          <w:szCs w:val="24"/>
        </w:rPr>
        <w:t>за четверть (полугодие, год).</w:t>
      </w:r>
    </w:p>
    <w:p w:rsidR="006C29C2" w:rsidRPr="0006426D" w:rsidRDefault="006C29C2" w:rsidP="006C29C2">
      <w:pPr>
        <w:shd w:val="clear" w:color="auto" w:fill="FFFFFF"/>
        <w:spacing w:line="250" w:lineRule="exact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17. </w:t>
      </w:r>
      <w:r w:rsidRPr="0006426D">
        <w:rPr>
          <w:rFonts w:ascii="Times New Roman" w:hAnsi="Times New Roman"/>
          <w:sz w:val="24"/>
          <w:szCs w:val="24"/>
          <w:u w:val="single"/>
        </w:rPr>
        <w:t>Протоколы родительских собраний</w:t>
      </w:r>
      <w:r w:rsidRPr="0006426D">
        <w:rPr>
          <w:rFonts w:ascii="Times New Roman" w:hAnsi="Times New Roman"/>
          <w:sz w:val="24"/>
          <w:szCs w:val="24"/>
        </w:rPr>
        <w:t xml:space="preserve"> (минимум 4);</w:t>
      </w:r>
    </w:p>
    <w:p w:rsidR="006C29C2" w:rsidRPr="0006426D" w:rsidRDefault="006C29C2" w:rsidP="006C29C2">
      <w:pPr>
        <w:shd w:val="clear" w:color="auto" w:fill="FFFFFF"/>
        <w:tabs>
          <w:tab w:val="left" w:pos="442"/>
        </w:tabs>
        <w:spacing w:line="250" w:lineRule="exact"/>
        <w:ind w:left="67"/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  <w:u w:val="single"/>
        </w:rPr>
        <w:t>18.</w:t>
      </w:r>
      <w:r w:rsidRPr="0006426D">
        <w:rPr>
          <w:rFonts w:ascii="Times New Roman" w:hAnsi="Times New Roman"/>
          <w:sz w:val="24"/>
          <w:szCs w:val="24"/>
          <w:u w:val="single"/>
        </w:rPr>
        <w:tab/>
        <w:t xml:space="preserve"> Отдельная тетрадь «Индивидуальная работа с учащимися» (проблемные дети:</w:t>
      </w:r>
      <w:r w:rsidRPr="0006426D">
        <w:rPr>
          <w:rFonts w:ascii="Times New Roman" w:hAnsi="Times New Roman"/>
          <w:sz w:val="24"/>
          <w:szCs w:val="24"/>
        </w:rPr>
        <w:t xml:space="preserve"> учет пропуска занятий, краткое содержание бесед с родителями с указанием места: </w:t>
      </w:r>
      <w:r w:rsidRPr="0006426D">
        <w:rPr>
          <w:rFonts w:ascii="Times New Roman" w:hAnsi="Times New Roman"/>
          <w:i/>
          <w:iCs/>
          <w:sz w:val="24"/>
          <w:szCs w:val="24"/>
        </w:rPr>
        <w:t xml:space="preserve">школа, на </w:t>
      </w:r>
      <w:r w:rsidRPr="0006426D">
        <w:rPr>
          <w:rFonts w:ascii="Times New Roman" w:hAnsi="Times New Roman"/>
          <w:sz w:val="24"/>
          <w:szCs w:val="24"/>
        </w:rPr>
        <w:t xml:space="preserve">дому; даты, роспись родителей и т.п.). </w:t>
      </w:r>
    </w:p>
    <w:p w:rsidR="006C29C2" w:rsidRPr="0006426D" w:rsidRDefault="006C29C2" w:rsidP="006C29C2">
      <w:pPr>
        <w:shd w:val="clear" w:color="auto" w:fill="FFFFFF"/>
        <w:spacing w:line="250" w:lineRule="exact"/>
        <w:rPr>
          <w:rFonts w:ascii="Times New Roman" w:hAnsi="Times New Roman"/>
          <w:sz w:val="24"/>
          <w:szCs w:val="24"/>
        </w:rPr>
      </w:pPr>
    </w:p>
    <w:p w:rsidR="0006426D" w:rsidRPr="0006426D" w:rsidRDefault="0006426D" w:rsidP="006C29C2">
      <w:pPr>
        <w:rPr>
          <w:rFonts w:ascii="Times New Roman" w:hAnsi="Times New Roman"/>
          <w:sz w:val="24"/>
          <w:szCs w:val="24"/>
        </w:rPr>
      </w:pPr>
    </w:p>
    <w:p w:rsidR="0006426D" w:rsidRPr="0006426D" w:rsidRDefault="0006426D" w:rsidP="006C29C2">
      <w:pPr>
        <w:rPr>
          <w:rFonts w:ascii="Times New Roman" w:hAnsi="Times New Roman"/>
          <w:sz w:val="24"/>
          <w:szCs w:val="24"/>
        </w:rPr>
      </w:pPr>
    </w:p>
    <w:p w:rsidR="0006426D" w:rsidRPr="0006426D" w:rsidRDefault="0006426D" w:rsidP="006C29C2">
      <w:pPr>
        <w:rPr>
          <w:rFonts w:ascii="Times New Roman" w:hAnsi="Times New Roman"/>
          <w:sz w:val="24"/>
          <w:szCs w:val="24"/>
        </w:rPr>
      </w:pPr>
    </w:p>
    <w:p w:rsidR="0006426D" w:rsidRPr="0006426D" w:rsidRDefault="0006426D" w:rsidP="006C29C2">
      <w:pPr>
        <w:rPr>
          <w:rFonts w:ascii="Times New Roman" w:hAnsi="Times New Roman"/>
          <w:sz w:val="24"/>
          <w:szCs w:val="24"/>
        </w:rPr>
      </w:pPr>
    </w:p>
    <w:p w:rsidR="00813AF9" w:rsidRDefault="00813AF9" w:rsidP="006C29C2">
      <w:pPr>
        <w:rPr>
          <w:rFonts w:ascii="Times New Roman" w:hAnsi="Times New Roman"/>
          <w:sz w:val="24"/>
          <w:szCs w:val="24"/>
        </w:rPr>
      </w:pPr>
    </w:p>
    <w:p w:rsidR="00813AF9" w:rsidRDefault="00813AF9" w:rsidP="006C29C2">
      <w:pPr>
        <w:rPr>
          <w:rFonts w:ascii="Times New Roman" w:hAnsi="Times New Roman"/>
          <w:sz w:val="24"/>
          <w:szCs w:val="24"/>
        </w:rPr>
      </w:pPr>
    </w:p>
    <w:p w:rsidR="00813AF9" w:rsidRDefault="00813AF9" w:rsidP="006C29C2">
      <w:pPr>
        <w:rPr>
          <w:rFonts w:ascii="Times New Roman" w:hAnsi="Times New Roman"/>
          <w:sz w:val="24"/>
          <w:szCs w:val="24"/>
        </w:rPr>
      </w:pPr>
    </w:p>
    <w:p w:rsidR="006C29C2" w:rsidRPr="0006426D" w:rsidRDefault="006C29C2" w:rsidP="006C29C2">
      <w:pPr>
        <w:rPr>
          <w:rFonts w:ascii="Times New Roman" w:hAnsi="Times New Roman"/>
          <w:sz w:val="24"/>
          <w:szCs w:val="24"/>
        </w:rPr>
      </w:pPr>
      <w:r w:rsidRPr="0006426D">
        <w:rPr>
          <w:rFonts w:ascii="Times New Roman" w:hAnsi="Times New Roman"/>
          <w:sz w:val="24"/>
          <w:szCs w:val="24"/>
        </w:rPr>
        <w:t xml:space="preserve">Руководитель  ШМО классных руководителей </w:t>
      </w:r>
      <w:r w:rsidRPr="0006426D">
        <w:rPr>
          <w:rFonts w:ascii="Times New Roman" w:hAnsi="Times New Roman"/>
          <w:sz w:val="24"/>
          <w:szCs w:val="24"/>
        </w:rPr>
        <w:tab/>
        <w:t xml:space="preserve">                         И.В.Чернова.</w:t>
      </w:r>
    </w:p>
    <w:p w:rsidR="006C29C2" w:rsidRPr="0006426D" w:rsidRDefault="006C29C2" w:rsidP="006C29C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C29C2" w:rsidRPr="0006426D" w:rsidSect="00A045F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EA" w:rsidRDefault="004135EA" w:rsidP="004135EA">
      <w:pPr>
        <w:spacing w:after="0" w:line="240" w:lineRule="auto"/>
      </w:pPr>
      <w:r>
        <w:separator/>
      </w:r>
    </w:p>
  </w:endnote>
  <w:endnote w:type="continuationSeparator" w:id="0">
    <w:p w:rsidR="004135EA" w:rsidRDefault="004135EA" w:rsidP="0041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110"/>
      <w:docPartObj>
        <w:docPartGallery w:val="Page Numbers (Bottom of Page)"/>
        <w:docPartUnique/>
      </w:docPartObj>
    </w:sdtPr>
    <w:sdtContent>
      <w:p w:rsidR="004135EA" w:rsidRDefault="00D372A1">
        <w:pPr>
          <w:pStyle w:val="ab"/>
          <w:jc w:val="right"/>
        </w:pPr>
        <w:fldSimple w:instr=" PAGE   \* MERGEFORMAT ">
          <w:r w:rsidR="00813AF9">
            <w:rPr>
              <w:noProof/>
            </w:rPr>
            <w:t>11</w:t>
          </w:r>
        </w:fldSimple>
      </w:p>
    </w:sdtContent>
  </w:sdt>
  <w:p w:rsidR="004135EA" w:rsidRDefault="004135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EA" w:rsidRDefault="004135EA" w:rsidP="004135EA">
      <w:pPr>
        <w:spacing w:after="0" w:line="240" w:lineRule="auto"/>
      </w:pPr>
      <w:r>
        <w:separator/>
      </w:r>
    </w:p>
  </w:footnote>
  <w:footnote w:type="continuationSeparator" w:id="0">
    <w:p w:rsidR="004135EA" w:rsidRDefault="004135EA" w:rsidP="0041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F435A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EEAA6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B64D02"/>
    <w:multiLevelType w:val="hybridMultilevel"/>
    <w:tmpl w:val="F45C37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23A8"/>
    <w:multiLevelType w:val="hybridMultilevel"/>
    <w:tmpl w:val="1848F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09B2"/>
    <w:multiLevelType w:val="hybridMultilevel"/>
    <w:tmpl w:val="2960C0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85F4B1B"/>
    <w:multiLevelType w:val="hybridMultilevel"/>
    <w:tmpl w:val="40C07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95BCD"/>
    <w:multiLevelType w:val="hybridMultilevel"/>
    <w:tmpl w:val="210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50AC9"/>
    <w:multiLevelType w:val="hybridMultilevel"/>
    <w:tmpl w:val="76A2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54AC0"/>
    <w:multiLevelType w:val="hybridMultilevel"/>
    <w:tmpl w:val="E2E06D22"/>
    <w:lvl w:ilvl="0" w:tplc="0419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9">
    <w:nsid w:val="4B8743F3"/>
    <w:multiLevelType w:val="multilevel"/>
    <w:tmpl w:val="F9AC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22FB9"/>
    <w:multiLevelType w:val="hybridMultilevel"/>
    <w:tmpl w:val="CE3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73F9"/>
    <w:multiLevelType w:val="singleLevel"/>
    <w:tmpl w:val="BAF0410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5A692681"/>
    <w:multiLevelType w:val="hybridMultilevel"/>
    <w:tmpl w:val="11DED6FE"/>
    <w:lvl w:ilvl="0" w:tplc="0F9421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360814"/>
    <w:multiLevelType w:val="multilevel"/>
    <w:tmpl w:val="2C5AE7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entative="1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4">
    <w:nsid w:val="66AF107E"/>
    <w:multiLevelType w:val="hybridMultilevel"/>
    <w:tmpl w:val="79900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E795B"/>
    <w:multiLevelType w:val="hybridMultilevel"/>
    <w:tmpl w:val="F8CC6EC8"/>
    <w:lvl w:ilvl="0" w:tplc="0419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6">
    <w:nsid w:val="7AC4107A"/>
    <w:multiLevelType w:val="hybridMultilevel"/>
    <w:tmpl w:val="7D4A0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9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C2"/>
    <w:rsid w:val="0000740B"/>
    <w:rsid w:val="000219C1"/>
    <w:rsid w:val="00027C2E"/>
    <w:rsid w:val="00035B4C"/>
    <w:rsid w:val="0004593C"/>
    <w:rsid w:val="00046215"/>
    <w:rsid w:val="000525D2"/>
    <w:rsid w:val="0006426D"/>
    <w:rsid w:val="0007367A"/>
    <w:rsid w:val="00094B58"/>
    <w:rsid w:val="000A38B7"/>
    <w:rsid w:val="000D1954"/>
    <w:rsid w:val="00112706"/>
    <w:rsid w:val="001222D0"/>
    <w:rsid w:val="00123B9A"/>
    <w:rsid w:val="00130DB5"/>
    <w:rsid w:val="0016083A"/>
    <w:rsid w:val="00163180"/>
    <w:rsid w:val="001B3386"/>
    <w:rsid w:val="001C48AA"/>
    <w:rsid w:val="001E08BA"/>
    <w:rsid w:val="001E7456"/>
    <w:rsid w:val="00255793"/>
    <w:rsid w:val="00264DC9"/>
    <w:rsid w:val="00276694"/>
    <w:rsid w:val="002B008C"/>
    <w:rsid w:val="002C6277"/>
    <w:rsid w:val="002D5671"/>
    <w:rsid w:val="002F21BC"/>
    <w:rsid w:val="00307029"/>
    <w:rsid w:val="003233D2"/>
    <w:rsid w:val="003255EE"/>
    <w:rsid w:val="003452AA"/>
    <w:rsid w:val="00371022"/>
    <w:rsid w:val="0037103E"/>
    <w:rsid w:val="00372E85"/>
    <w:rsid w:val="00386C5D"/>
    <w:rsid w:val="00387AA4"/>
    <w:rsid w:val="003B6B39"/>
    <w:rsid w:val="003D7762"/>
    <w:rsid w:val="003E7E11"/>
    <w:rsid w:val="004135EA"/>
    <w:rsid w:val="00421A24"/>
    <w:rsid w:val="00435158"/>
    <w:rsid w:val="00437A1A"/>
    <w:rsid w:val="00454953"/>
    <w:rsid w:val="004E17DB"/>
    <w:rsid w:val="00510C9F"/>
    <w:rsid w:val="0053178F"/>
    <w:rsid w:val="00562BB5"/>
    <w:rsid w:val="005830F3"/>
    <w:rsid w:val="005904F5"/>
    <w:rsid w:val="005A2CF1"/>
    <w:rsid w:val="005F0678"/>
    <w:rsid w:val="00634CF4"/>
    <w:rsid w:val="00635535"/>
    <w:rsid w:val="006C29C2"/>
    <w:rsid w:val="007014D8"/>
    <w:rsid w:val="00726408"/>
    <w:rsid w:val="00727707"/>
    <w:rsid w:val="00727F84"/>
    <w:rsid w:val="00766417"/>
    <w:rsid w:val="00780AB1"/>
    <w:rsid w:val="007D0E44"/>
    <w:rsid w:val="007E3C69"/>
    <w:rsid w:val="007E5799"/>
    <w:rsid w:val="007F443C"/>
    <w:rsid w:val="00813AF9"/>
    <w:rsid w:val="00815151"/>
    <w:rsid w:val="008328B3"/>
    <w:rsid w:val="0084539F"/>
    <w:rsid w:val="00847764"/>
    <w:rsid w:val="00853EC3"/>
    <w:rsid w:val="00856E2C"/>
    <w:rsid w:val="008608F2"/>
    <w:rsid w:val="008706BE"/>
    <w:rsid w:val="008A16E5"/>
    <w:rsid w:val="008A34D7"/>
    <w:rsid w:val="008A4526"/>
    <w:rsid w:val="008A6A10"/>
    <w:rsid w:val="008E173F"/>
    <w:rsid w:val="008E175E"/>
    <w:rsid w:val="0091521F"/>
    <w:rsid w:val="00932227"/>
    <w:rsid w:val="00934D36"/>
    <w:rsid w:val="00962069"/>
    <w:rsid w:val="009641F7"/>
    <w:rsid w:val="009873E9"/>
    <w:rsid w:val="00997649"/>
    <w:rsid w:val="009C2E6F"/>
    <w:rsid w:val="009D68F4"/>
    <w:rsid w:val="009F48D1"/>
    <w:rsid w:val="009F5AF8"/>
    <w:rsid w:val="00A045F2"/>
    <w:rsid w:val="00A26E28"/>
    <w:rsid w:val="00A479E8"/>
    <w:rsid w:val="00A50E37"/>
    <w:rsid w:val="00A620F4"/>
    <w:rsid w:val="00A671C8"/>
    <w:rsid w:val="00A770A5"/>
    <w:rsid w:val="00A80AF4"/>
    <w:rsid w:val="00A84FE9"/>
    <w:rsid w:val="00A853F6"/>
    <w:rsid w:val="00AA5CCF"/>
    <w:rsid w:val="00AB685C"/>
    <w:rsid w:val="00B04631"/>
    <w:rsid w:val="00B2510C"/>
    <w:rsid w:val="00B41691"/>
    <w:rsid w:val="00B4233B"/>
    <w:rsid w:val="00B744E8"/>
    <w:rsid w:val="00B8483B"/>
    <w:rsid w:val="00BA44EB"/>
    <w:rsid w:val="00BA6E49"/>
    <w:rsid w:val="00BB44B9"/>
    <w:rsid w:val="00C06420"/>
    <w:rsid w:val="00C1087A"/>
    <w:rsid w:val="00C125A7"/>
    <w:rsid w:val="00C20445"/>
    <w:rsid w:val="00C35546"/>
    <w:rsid w:val="00C40B34"/>
    <w:rsid w:val="00C83189"/>
    <w:rsid w:val="00CA0972"/>
    <w:rsid w:val="00CB543D"/>
    <w:rsid w:val="00CB6B24"/>
    <w:rsid w:val="00CD6339"/>
    <w:rsid w:val="00CF064C"/>
    <w:rsid w:val="00CF2214"/>
    <w:rsid w:val="00D372A1"/>
    <w:rsid w:val="00D80914"/>
    <w:rsid w:val="00DE190E"/>
    <w:rsid w:val="00DE6973"/>
    <w:rsid w:val="00DF6619"/>
    <w:rsid w:val="00E05296"/>
    <w:rsid w:val="00E403D4"/>
    <w:rsid w:val="00E53EC4"/>
    <w:rsid w:val="00E54380"/>
    <w:rsid w:val="00E56261"/>
    <w:rsid w:val="00E62167"/>
    <w:rsid w:val="00EA4078"/>
    <w:rsid w:val="00EB3213"/>
    <w:rsid w:val="00EC151A"/>
    <w:rsid w:val="00ED3D13"/>
    <w:rsid w:val="00EF22FC"/>
    <w:rsid w:val="00F32079"/>
    <w:rsid w:val="00F40DCC"/>
    <w:rsid w:val="00F510AF"/>
    <w:rsid w:val="00F61C3D"/>
    <w:rsid w:val="00F75EA6"/>
    <w:rsid w:val="00F7632A"/>
    <w:rsid w:val="00F77496"/>
    <w:rsid w:val="00F837F2"/>
    <w:rsid w:val="00F843D8"/>
    <w:rsid w:val="00FB1DAF"/>
    <w:rsid w:val="00FC4B12"/>
    <w:rsid w:val="00FC4D06"/>
    <w:rsid w:val="00FE16EE"/>
    <w:rsid w:val="00FF398D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C2"/>
    <w:pPr>
      <w:ind w:left="720"/>
      <w:contextualSpacing/>
    </w:pPr>
  </w:style>
  <w:style w:type="paragraph" w:styleId="a4">
    <w:name w:val="No Spacing"/>
    <w:qFormat/>
    <w:rsid w:val="006C29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C2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C29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C29C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C29C2"/>
  </w:style>
  <w:style w:type="paragraph" w:customStyle="1" w:styleId="p2">
    <w:name w:val="p2"/>
    <w:basedOn w:val="a"/>
    <w:rsid w:val="006C2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C29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6C29C2"/>
  </w:style>
  <w:style w:type="table" w:styleId="a8">
    <w:name w:val="Table Grid"/>
    <w:basedOn w:val="a1"/>
    <w:uiPriority w:val="39"/>
    <w:rsid w:val="006C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1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35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1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5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m5-tub-ru.yandex.net/i?id=52608185-63-72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6567-069C-431B-A48F-44463F3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12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Сочинитель</cp:lastModifiedBy>
  <cp:revision>2</cp:revision>
  <cp:lastPrinted>2016-06-21T15:12:00Z</cp:lastPrinted>
  <dcterms:created xsi:type="dcterms:W3CDTF">2016-06-14T06:40:00Z</dcterms:created>
  <dcterms:modified xsi:type="dcterms:W3CDTF">2016-06-21T15:14:00Z</dcterms:modified>
</cp:coreProperties>
</file>